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BA4F9" w14:textId="64F9219C" w:rsidR="00871E2D" w:rsidRPr="00773D13" w:rsidRDefault="00053770" w:rsidP="00646A1C">
      <w:pPr>
        <w:ind w:left="0"/>
        <w:jc w:val="center"/>
        <w:rPr>
          <w:rFonts w:ascii="Arial Narrow" w:hAnsi="Arial Narrow"/>
          <w:b/>
          <w:sz w:val="28"/>
          <w:szCs w:val="28"/>
        </w:rPr>
      </w:pPr>
      <w:bookmarkStart w:id="0" w:name="_Hlk536530882"/>
      <w:r w:rsidRPr="00773D13">
        <w:rPr>
          <w:rFonts w:ascii="Arial Narrow" w:hAnsi="Arial Narrow"/>
          <w:b/>
          <w:sz w:val="28"/>
          <w:szCs w:val="28"/>
        </w:rPr>
        <w:t>03_SoD_</w:t>
      </w:r>
      <w:r w:rsidR="00871E2D" w:rsidRPr="00773D13">
        <w:rPr>
          <w:rFonts w:ascii="Arial Narrow" w:hAnsi="Arial Narrow"/>
          <w:b/>
          <w:sz w:val="28"/>
          <w:szCs w:val="28"/>
        </w:rPr>
        <w:t>Příloha č. 1</w:t>
      </w:r>
      <w:r w:rsidR="00D92C82" w:rsidRPr="00773D13">
        <w:rPr>
          <w:rFonts w:ascii="Arial Narrow" w:hAnsi="Arial Narrow"/>
          <w:b/>
          <w:sz w:val="28"/>
          <w:szCs w:val="28"/>
        </w:rPr>
        <w:t>7</w:t>
      </w:r>
      <w:r w:rsidR="00871E2D" w:rsidRPr="00773D13">
        <w:rPr>
          <w:rFonts w:ascii="Arial Narrow" w:hAnsi="Arial Narrow"/>
          <w:b/>
          <w:sz w:val="28"/>
          <w:szCs w:val="28"/>
        </w:rPr>
        <w:t>: Prohlášení o akceptaci vybraných ustanovení VNP</w:t>
      </w:r>
    </w:p>
    <w:p w14:paraId="1E594593" w14:textId="77777777" w:rsidR="00871E2D" w:rsidRPr="00773D13" w:rsidRDefault="00871E2D" w:rsidP="00646A1C">
      <w:pPr>
        <w:ind w:left="0"/>
        <w:jc w:val="center"/>
        <w:rPr>
          <w:rFonts w:ascii="Arial Narrow" w:hAnsi="Arial Narrow"/>
          <w:b/>
        </w:rPr>
      </w:pPr>
    </w:p>
    <w:p w14:paraId="6A5F83FD" w14:textId="0504A5CC" w:rsidR="00646A1C" w:rsidRPr="00773D13" w:rsidRDefault="00834A35" w:rsidP="00646A1C">
      <w:pPr>
        <w:ind w:left="0"/>
        <w:jc w:val="center"/>
        <w:rPr>
          <w:rFonts w:ascii="Arial Narrow" w:hAnsi="Arial Narrow"/>
          <w:b/>
        </w:rPr>
      </w:pPr>
      <w:r w:rsidRPr="00773D13">
        <w:rPr>
          <w:rFonts w:ascii="Arial Narrow" w:hAnsi="Arial Narrow"/>
          <w:b/>
        </w:rPr>
        <w:t>Prohlášení účastníka</w:t>
      </w:r>
      <w:r w:rsidR="00646A1C" w:rsidRPr="00773D13">
        <w:rPr>
          <w:rFonts w:ascii="Arial Narrow" w:hAnsi="Arial Narrow"/>
          <w:b/>
        </w:rPr>
        <w:t xml:space="preserve"> o akceptaci vybraných ustanovení </w:t>
      </w:r>
      <w:r w:rsidR="00100A29" w:rsidRPr="00773D13">
        <w:rPr>
          <w:rFonts w:ascii="Arial Narrow" w:hAnsi="Arial Narrow"/>
          <w:b/>
        </w:rPr>
        <w:t>Všeobecných nákupních</w:t>
      </w:r>
      <w:r w:rsidR="00646A1C" w:rsidRPr="00773D13">
        <w:rPr>
          <w:rFonts w:ascii="Arial Narrow" w:hAnsi="Arial Narrow"/>
          <w:b/>
        </w:rPr>
        <w:t xml:space="preserve"> podmínek</w:t>
      </w:r>
    </w:p>
    <w:bookmarkEnd w:id="0"/>
    <w:p w14:paraId="6D577EDD" w14:textId="77777777" w:rsidR="00646A1C" w:rsidRPr="00773D13" w:rsidRDefault="00646A1C" w:rsidP="00646A1C">
      <w:pPr>
        <w:pStyle w:val="Bezmezer"/>
        <w:rPr>
          <w:rFonts w:ascii="Arial Narrow" w:hAnsi="Arial Narrow" w:cs="Arial"/>
          <w:sz w:val="20"/>
          <w:szCs w:val="20"/>
        </w:rPr>
      </w:pPr>
    </w:p>
    <w:p w14:paraId="50AACB16" w14:textId="180D69B0" w:rsidR="00646A1C" w:rsidRPr="00773D13" w:rsidRDefault="00646A1C" w:rsidP="00265238">
      <w:pPr>
        <w:pStyle w:val="Bezmezer"/>
        <w:jc w:val="both"/>
        <w:rPr>
          <w:rFonts w:ascii="Arial Narrow" w:hAnsi="Arial Narrow" w:cs="Arial"/>
          <w:sz w:val="20"/>
          <w:szCs w:val="20"/>
        </w:rPr>
      </w:pPr>
      <w:r w:rsidRPr="00773D13">
        <w:rPr>
          <w:rFonts w:ascii="Arial Narrow" w:hAnsi="Arial Narrow" w:cs="Arial"/>
          <w:sz w:val="20"/>
          <w:szCs w:val="20"/>
        </w:rPr>
        <w:t xml:space="preserve">Obchodní společnost </w:t>
      </w:r>
      <w:r w:rsidRPr="00773D13">
        <w:rPr>
          <w:rFonts w:ascii="Arial Narrow" w:hAnsi="Arial Narrow" w:cs="Arial"/>
          <w:sz w:val="20"/>
          <w:szCs w:val="20"/>
          <w:highlight w:val="green"/>
        </w:rPr>
        <w:t>doplní účastník</w:t>
      </w:r>
      <w:r w:rsidRPr="00773D13">
        <w:rPr>
          <w:rFonts w:ascii="Arial Narrow" w:hAnsi="Arial Narrow" w:cs="Arial"/>
          <w:sz w:val="20"/>
          <w:szCs w:val="20"/>
        </w:rPr>
        <w:t xml:space="preserve"> zastoupená </w:t>
      </w:r>
      <w:r w:rsidRPr="00773D13">
        <w:rPr>
          <w:rFonts w:ascii="Arial Narrow" w:hAnsi="Arial Narrow" w:cs="Arial"/>
          <w:sz w:val="20"/>
          <w:szCs w:val="20"/>
          <w:highlight w:val="green"/>
        </w:rPr>
        <w:t>doplní účastník</w:t>
      </w:r>
      <w:r w:rsidRPr="00773D13">
        <w:rPr>
          <w:rFonts w:ascii="Arial Narrow" w:hAnsi="Arial Narrow" w:cs="Arial"/>
          <w:sz w:val="20"/>
          <w:szCs w:val="20"/>
        </w:rPr>
        <w:t xml:space="preserve"> jako dodavatel z kupní </w:t>
      </w:r>
      <w:r w:rsidR="00F73DC3" w:rsidRPr="00773D13">
        <w:rPr>
          <w:rFonts w:ascii="Arial Narrow" w:hAnsi="Arial Narrow" w:cs="Arial"/>
          <w:sz w:val="20"/>
          <w:szCs w:val="20"/>
        </w:rPr>
        <w:t xml:space="preserve">smlouvy, </w:t>
      </w:r>
      <w:r w:rsidR="00F73DC3" w:rsidRPr="00773D13">
        <w:rPr>
          <w:rFonts w:ascii="Arial Narrow" w:hAnsi="Arial Narrow"/>
        </w:rPr>
        <w:t>smlouvy</w:t>
      </w:r>
      <w:r w:rsidR="00F73DC3" w:rsidRPr="00773D13">
        <w:rPr>
          <w:rFonts w:ascii="Arial Narrow" w:hAnsi="Arial Narrow" w:cs="Arial"/>
          <w:sz w:val="20"/>
          <w:szCs w:val="20"/>
        </w:rPr>
        <w:t xml:space="preserve"> o dílo, smlouvy o poskytování služeb či smluv těmto smlouvám obdobným (dále jen „Smlouva“) </w:t>
      </w:r>
      <w:r w:rsidRPr="00773D13">
        <w:rPr>
          <w:rFonts w:ascii="Arial Narrow" w:hAnsi="Arial Narrow" w:cs="Arial"/>
          <w:sz w:val="20"/>
          <w:szCs w:val="20"/>
        </w:rPr>
        <w:t>prohlašuje, dle ustanovení § 1753 zákona č. 89/2012, Sb., občanský zákoník, že výslovně přijímá jednotlivá, v tomto prohlášení uvedená ustanovení, níže specifikovaných obchodních podmínek, kte</w:t>
      </w:r>
      <w:r w:rsidR="00F73DC3" w:rsidRPr="00773D13">
        <w:rPr>
          <w:rFonts w:ascii="Arial Narrow" w:hAnsi="Arial Narrow" w:cs="Arial"/>
          <w:sz w:val="20"/>
          <w:szCs w:val="20"/>
        </w:rPr>
        <w:t>ré jsou nedílnou součástí S</w:t>
      </w:r>
      <w:r w:rsidRPr="00773D13">
        <w:rPr>
          <w:rFonts w:ascii="Arial Narrow" w:hAnsi="Arial Narrow" w:cs="Arial"/>
          <w:sz w:val="20"/>
          <w:szCs w:val="20"/>
        </w:rPr>
        <w:t xml:space="preserve">mlouvy, a to podpisem </w:t>
      </w:r>
      <w:r w:rsidR="00877ECC">
        <w:rPr>
          <w:rFonts w:ascii="Arial Narrow" w:hAnsi="Arial Narrow" w:cs="Arial"/>
          <w:sz w:val="20"/>
          <w:szCs w:val="20"/>
        </w:rPr>
        <w:t>této akcep</w:t>
      </w:r>
      <w:bookmarkStart w:id="1" w:name="_GoBack"/>
      <w:bookmarkEnd w:id="1"/>
      <w:r w:rsidR="00877ECC">
        <w:rPr>
          <w:rFonts w:ascii="Arial Narrow" w:hAnsi="Arial Narrow" w:cs="Arial"/>
          <w:sz w:val="20"/>
          <w:szCs w:val="20"/>
        </w:rPr>
        <w:t>tace</w:t>
      </w:r>
      <w:r w:rsidRPr="00773D13">
        <w:rPr>
          <w:rFonts w:ascii="Arial Narrow" w:hAnsi="Arial Narrow" w:cs="Arial"/>
          <w:sz w:val="20"/>
          <w:szCs w:val="20"/>
        </w:rPr>
        <w:t xml:space="preserve">. </w:t>
      </w:r>
    </w:p>
    <w:p w14:paraId="433DECEC" w14:textId="77777777" w:rsidR="00646A1C" w:rsidRPr="00773D13" w:rsidRDefault="00646A1C" w:rsidP="00646A1C">
      <w:pPr>
        <w:pStyle w:val="Default"/>
        <w:rPr>
          <w:rFonts w:ascii="Arial Narrow" w:hAnsi="Arial Narrow"/>
          <w:sz w:val="20"/>
          <w:szCs w:val="20"/>
        </w:rPr>
      </w:pPr>
    </w:p>
    <w:p w14:paraId="39B70316" w14:textId="60BA9A25" w:rsidR="00646A1C" w:rsidRPr="00773D13" w:rsidRDefault="00646A1C" w:rsidP="00646A1C">
      <w:pPr>
        <w:pStyle w:val="Default"/>
        <w:rPr>
          <w:rFonts w:ascii="Arial Narrow" w:hAnsi="Arial Narrow"/>
          <w:b/>
          <w:sz w:val="20"/>
          <w:szCs w:val="20"/>
        </w:rPr>
      </w:pPr>
      <w:r w:rsidRPr="00773D13">
        <w:rPr>
          <w:rFonts w:ascii="Arial Narrow" w:hAnsi="Arial Narrow"/>
          <w:b/>
          <w:bCs/>
          <w:sz w:val="20"/>
          <w:szCs w:val="20"/>
        </w:rPr>
        <w:t xml:space="preserve">Všeobecné podmínky platné pro </w:t>
      </w:r>
      <w:r w:rsidR="00F23F47" w:rsidRPr="00773D13">
        <w:rPr>
          <w:rFonts w:ascii="Arial Narrow" w:hAnsi="Arial Narrow"/>
          <w:b/>
          <w:bCs/>
          <w:sz w:val="20"/>
          <w:szCs w:val="20"/>
        </w:rPr>
        <w:t>kupní smlouvy, smlouvy o dílo, smlouvy o poskytování služeb či smluv</w:t>
      </w:r>
      <w:r w:rsidR="00DE1846" w:rsidRPr="00773D13">
        <w:rPr>
          <w:rFonts w:ascii="Arial Narrow" w:hAnsi="Arial Narrow"/>
          <w:b/>
          <w:bCs/>
          <w:sz w:val="20"/>
          <w:szCs w:val="20"/>
        </w:rPr>
        <w:t>, které jsou</w:t>
      </w:r>
      <w:r w:rsidR="00F23F47" w:rsidRPr="00773D13">
        <w:rPr>
          <w:rFonts w:ascii="Arial Narrow" w:hAnsi="Arial Narrow"/>
          <w:b/>
          <w:bCs/>
          <w:sz w:val="20"/>
          <w:szCs w:val="20"/>
        </w:rPr>
        <w:t xml:space="preserve"> těmto smlouvám </w:t>
      </w:r>
      <w:r w:rsidR="00DE1846" w:rsidRPr="00773D13">
        <w:rPr>
          <w:rFonts w:ascii="Arial Narrow" w:hAnsi="Arial Narrow"/>
          <w:b/>
          <w:bCs/>
          <w:sz w:val="20"/>
          <w:szCs w:val="20"/>
        </w:rPr>
        <w:t>obdobné</w:t>
      </w:r>
      <w:r w:rsidRPr="00773D13">
        <w:rPr>
          <w:rFonts w:ascii="Arial Narrow" w:hAnsi="Arial Narrow"/>
          <w:b/>
          <w:bCs/>
          <w:sz w:val="20"/>
          <w:szCs w:val="20"/>
        </w:rPr>
        <w:t xml:space="preserve"> společností skupiny E.ON Czech </w:t>
      </w:r>
      <w:r w:rsidRPr="00773D13">
        <w:rPr>
          <w:rFonts w:ascii="Arial Narrow" w:hAnsi="Arial Narrow"/>
          <w:b/>
          <w:sz w:val="20"/>
          <w:szCs w:val="20"/>
        </w:rPr>
        <w:t xml:space="preserve">platné od </w:t>
      </w:r>
      <w:r w:rsidR="002E0069" w:rsidRPr="00773D13">
        <w:rPr>
          <w:rFonts w:ascii="Arial Narrow" w:hAnsi="Arial Narrow"/>
          <w:b/>
          <w:sz w:val="20"/>
          <w:szCs w:val="20"/>
        </w:rPr>
        <w:t>16.01.2019.</w:t>
      </w:r>
    </w:p>
    <w:p w14:paraId="3CFE254E" w14:textId="77777777" w:rsidR="00760246" w:rsidRPr="00773D13" w:rsidRDefault="00760246">
      <w:pPr>
        <w:rPr>
          <w:rFonts w:ascii="Arial Narrow" w:hAnsi="Arial Narrow"/>
        </w:rPr>
      </w:pPr>
    </w:p>
    <w:p w14:paraId="7CE9F1A8" w14:textId="77777777" w:rsidR="00DE2B85" w:rsidRPr="00773D13" w:rsidRDefault="00DE2B85" w:rsidP="00DE2B85">
      <w:pPr>
        <w:ind w:left="0"/>
        <w:jc w:val="both"/>
        <w:rPr>
          <w:rFonts w:ascii="Arial Narrow" w:hAnsi="Arial Narrow"/>
          <w:b/>
        </w:rPr>
      </w:pPr>
      <w:r w:rsidRPr="00773D13">
        <w:rPr>
          <w:rFonts w:ascii="Arial Narrow" w:hAnsi="Arial Narrow"/>
          <w:b/>
        </w:rPr>
        <w:t>Článek 1.3 (pořadí přednosti ustanovení jednotlivých dokumentů smlouvy)</w:t>
      </w:r>
    </w:p>
    <w:p w14:paraId="35E8AF72" w14:textId="77777777" w:rsidR="00DE2B85" w:rsidRPr="00773D13" w:rsidRDefault="00DE2B85" w:rsidP="00DE2B85">
      <w:pPr>
        <w:ind w:left="0"/>
        <w:jc w:val="both"/>
        <w:rPr>
          <w:rFonts w:ascii="Arial Narrow" w:hAnsi="Arial Narrow"/>
        </w:rPr>
      </w:pPr>
      <w:r w:rsidRPr="00773D13">
        <w:rPr>
          <w:rFonts w:ascii="Arial Narrow" w:hAnsi="Arial Narrow"/>
        </w:rPr>
        <w:t xml:space="preserve">Jednotlivé části Smlouvy se v případě vzájemného rozporu použijí v následujícím sestupném pořadí:  </w:t>
      </w:r>
    </w:p>
    <w:p w14:paraId="3A9F742B" w14:textId="77777777" w:rsidR="00DE2B85" w:rsidRPr="00773D13" w:rsidRDefault="00DE2B85" w:rsidP="00DE2B85">
      <w:pPr>
        <w:ind w:left="0" w:firstLine="708"/>
        <w:jc w:val="both"/>
        <w:rPr>
          <w:rFonts w:ascii="Arial Narrow" w:hAnsi="Arial Narrow"/>
        </w:rPr>
      </w:pPr>
      <w:r w:rsidRPr="00773D13">
        <w:rPr>
          <w:rFonts w:ascii="Arial Narrow" w:hAnsi="Arial Narrow"/>
        </w:rPr>
        <w:t xml:space="preserve">1.3.1. ustanovení Smlouvy nebo příslušné objednávky   </w:t>
      </w:r>
    </w:p>
    <w:p w14:paraId="1238619A" w14:textId="77777777" w:rsidR="00DE2B85" w:rsidRPr="00773D13" w:rsidRDefault="00DE2B85" w:rsidP="00DE2B85">
      <w:pPr>
        <w:ind w:left="708"/>
        <w:jc w:val="both"/>
        <w:rPr>
          <w:rFonts w:ascii="Arial Narrow" w:hAnsi="Arial Narrow"/>
        </w:rPr>
      </w:pPr>
      <w:r w:rsidRPr="00773D13">
        <w:rPr>
          <w:rFonts w:ascii="Arial Narrow" w:hAnsi="Arial Narrow"/>
        </w:rPr>
        <w:t>1.3.2. ujednání obsažené v dalších dokumentech jiných obchodních podmínek odběratele než těchto VNP, na které se smlouva odkazuje (technická zařízení, stavební práce, plánovací činnosti/znalecké posudky, cloudová řešení apod.)</w:t>
      </w:r>
    </w:p>
    <w:p w14:paraId="18050B78" w14:textId="77777777" w:rsidR="00DE2B85" w:rsidRPr="00773D13" w:rsidRDefault="00DE2B85" w:rsidP="00DE2B85">
      <w:pPr>
        <w:ind w:left="0" w:firstLine="708"/>
        <w:jc w:val="both"/>
        <w:rPr>
          <w:rFonts w:ascii="Arial Narrow" w:hAnsi="Arial Narrow"/>
        </w:rPr>
      </w:pPr>
      <w:r w:rsidRPr="00773D13">
        <w:rPr>
          <w:rFonts w:ascii="Arial Narrow" w:hAnsi="Arial Narrow"/>
        </w:rPr>
        <w:t xml:space="preserve">1.3.3. tyto Všeobecné nákupní podmínky </w:t>
      </w:r>
    </w:p>
    <w:p w14:paraId="1495A8C1" w14:textId="18CF4A60" w:rsidR="00DE2B85" w:rsidRPr="00773D13" w:rsidRDefault="00DE2B85" w:rsidP="00DE2B85">
      <w:pPr>
        <w:ind w:left="708"/>
        <w:jc w:val="both"/>
        <w:rPr>
          <w:rFonts w:ascii="Arial Narrow" w:hAnsi="Arial Narrow"/>
        </w:rPr>
      </w:pPr>
      <w:r w:rsidRPr="00773D13">
        <w:rPr>
          <w:rFonts w:ascii="Arial Narrow" w:hAnsi="Arial Narrow"/>
        </w:rPr>
        <w:t>1.3.</w:t>
      </w:r>
      <w:r w:rsidR="00DE1846" w:rsidRPr="00773D13">
        <w:rPr>
          <w:rFonts w:ascii="Arial Narrow" w:hAnsi="Arial Narrow"/>
        </w:rPr>
        <w:t xml:space="preserve">4. přílohy </w:t>
      </w:r>
      <w:r w:rsidRPr="00773D13">
        <w:rPr>
          <w:rFonts w:ascii="Arial Narrow" w:hAnsi="Arial Narrow"/>
        </w:rPr>
        <w:t>„</w:t>
      </w:r>
      <w:r w:rsidR="00DE1846" w:rsidRPr="00773D13">
        <w:rPr>
          <w:rFonts w:ascii="Arial Narrow" w:hAnsi="Arial Narrow"/>
        </w:rPr>
        <w:t>Technicko-organizační opatření bezpečnosti informací a ochrany osobních údajů</w:t>
      </w:r>
      <w:r w:rsidRPr="00773D13">
        <w:rPr>
          <w:rFonts w:ascii="Arial Narrow" w:hAnsi="Arial Narrow"/>
        </w:rPr>
        <w:t xml:space="preserve">“.    </w:t>
      </w:r>
    </w:p>
    <w:p w14:paraId="4C77A365" w14:textId="77777777" w:rsidR="00DE2B85" w:rsidRPr="00773D13" w:rsidRDefault="00DE2B85" w:rsidP="00DE2B85">
      <w:pPr>
        <w:ind w:left="0"/>
        <w:jc w:val="both"/>
        <w:rPr>
          <w:rFonts w:ascii="Arial Narrow" w:hAnsi="Arial Narrow"/>
        </w:rPr>
      </w:pPr>
    </w:p>
    <w:p w14:paraId="24C424C6" w14:textId="77777777" w:rsidR="00DE2B85" w:rsidRPr="00773D13" w:rsidRDefault="00DE2B85" w:rsidP="00DE2B85">
      <w:pPr>
        <w:ind w:left="0"/>
        <w:jc w:val="both"/>
        <w:rPr>
          <w:rFonts w:ascii="Arial Narrow" w:hAnsi="Arial Narrow"/>
          <w:b/>
        </w:rPr>
      </w:pPr>
      <w:r w:rsidRPr="00773D13">
        <w:rPr>
          <w:rFonts w:ascii="Arial Narrow" w:hAnsi="Arial Narrow"/>
          <w:b/>
        </w:rPr>
        <w:t>Článek 1.4 (třetí a čtvrtá věta)</w:t>
      </w:r>
    </w:p>
    <w:p w14:paraId="13C3738F" w14:textId="77777777" w:rsidR="00646A1C" w:rsidRPr="00773D13" w:rsidRDefault="00DE2B85" w:rsidP="00DE2B85">
      <w:pPr>
        <w:ind w:left="0"/>
        <w:jc w:val="both"/>
        <w:rPr>
          <w:rFonts w:ascii="Arial Narrow" w:hAnsi="Arial Narrow"/>
        </w:rPr>
      </w:pPr>
      <w:r w:rsidRPr="00773D13">
        <w:rPr>
          <w:rFonts w:ascii="Arial Narrow" w:hAnsi="Arial Narrow"/>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Pr="00773D13" w:rsidRDefault="00820567" w:rsidP="00DE2B85">
      <w:pPr>
        <w:ind w:left="0"/>
        <w:jc w:val="both"/>
        <w:rPr>
          <w:rFonts w:ascii="Arial Narrow" w:hAnsi="Arial Narrow"/>
        </w:rPr>
      </w:pPr>
    </w:p>
    <w:p w14:paraId="25A2C550" w14:textId="77777777" w:rsidR="0080655D" w:rsidRPr="00773D13" w:rsidRDefault="0080655D" w:rsidP="0080655D">
      <w:pPr>
        <w:ind w:left="0"/>
        <w:jc w:val="both"/>
        <w:rPr>
          <w:rFonts w:ascii="Arial Narrow" w:hAnsi="Arial Narrow"/>
          <w:b/>
        </w:rPr>
      </w:pPr>
      <w:r w:rsidRPr="00773D13">
        <w:rPr>
          <w:rFonts w:ascii="Arial Narrow" w:hAnsi="Arial Narrow"/>
          <w:b/>
        </w:rPr>
        <w:t>Článek 1.5</w:t>
      </w:r>
    </w:p>
    <w:p w14:paraId="70785D09" w14:textId="77777777" w:rsidR="0080655D" w:rsidRPr="00773D13" w:rsidRDefault="0080655D" w:rsidP="0080655D">
      <w:pPr>
        <w:ind w:left="0"/>
        <w:jc w:val="both"/>
        <w:rPr>
          <w:rFonts w:ascii="Arial Narrow" w:hAnsi="Arial Narrow"/>
        </w:rPr>
      </w:pPr>
      <w:r w:rsidRPr="00773D13">
        <w:rPr>
          <w:rFonts w:ascii="Arial Narrow" w:hAnsi="Arial Narrow"/>
        </w:rPr>
        <w:t xml:space="preserve">Tyto VNP, stejně jako jiné obchodní podmínky odběratele, na které se smlouva ve smyslu § 1751 zák. č. 89/2012 Sb. odkazuje (společně dále jen „obchodní podmínky“), Objednatel zveřejňuje na internetové adrese: </w:t>
      </w:r>
    </w:p>
    <w:p w14:paraId="54960D57" w14:textId="77777777" w:rsidR="0080655D" w:rsidRPr="00773D13" w:rsidRDefault="0080655D" w:rsidP="0080655D">
      <w:pPr>
        <w:ind w:left="0"/>
        <w:jc w:val="both"/>
        <w:rPr>
          <w:rFonts w:ascii="Arial Narrow" w:hAnsi="Arial Narrow"/>
        </w:rPr>
      </w:pPr>
      <w:r w:rsidRPr="00773D13">
        <w:rPr>
          <w:rFonts w:ascii="Arial Narrow" w:hAnsi="Arial Narrow"/>
        </w:rPr>
        <w:t>http://logistika.eon.cz/cs/logistika/nakup_materialu_a_sluzeb.html</w:t>
      </w:r>
    </w:p>
    <w:p w14:paraId="1B8AB22D" w14:textId="3B163489" w:rsidR="0080655D" w:rsidRPr="00773D13" w:rsidRDefault="0080655D" w:rsidP="0080655D">
      <w:pPr>
        <w:ind w:left="0"/>
        <w:jc w:val="both"/>
        <w:rPr>
          <w:rFonts w:ascii="Arial Narrow" w:hAnsi="Arial Narrow"/>
        </w:rPr>
      </w:pPr>
      <w:r w:rsidRPr="00773D13">
        <w:rPr>
          <w:rFonts w:ascii="Arial Narrow" w:hAnsi="Arial Narrow"/>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Pr="00773D13" w:rsidRDefault="00FC72F8" w:rsidP="0080655D">
      <w:pPr>
        <w:ind w:left="0"/>
        <w:jc w:val="both"/>
        <w:rPr>
          <w:rFonts w:ascii="Arial Narrow" w:hAnsi="Arial Narrow"/>
        </w:rPr>
      </w:pPr>
    </w:p>
    <w:p w14:paraId="0A25C7E1" w14:textId="52C9C27E" w:rsidR="00FC72F8" w:rsidRPr="00773D13" w:rsidRDefault="00FC72F8" w:rsidP="0080655D">
      <w:pPr>
        <w:ind w:left="0"/>
        <w:jc w:val="both"/>
        <w:rPr>
          <w:rFonts w:ascii="Arial Narrow" w:hAnsi="Arial Narrow"/>
          <w:b/>
        </w:rPr>
      </w:pPr>
      <w:r w:rsidRPr="00773D13">
        <w:rPr>
          <w:rFonts w:ascii="Arial Narrow" w:hAnsi="Arial Narrow"/>
          <w:b/>
        </w:rPr>
        <w:t>Článek 3.1</w:t>
      </w:r>
    </w:p>
    <w:p w14:paraId="1F64FC53" w14:textId="3E3B75DF" w:rsidR="00FC72F8" w:rsidRPr="00773D13" w:rsidRDefault="00FC72F8" w:rsidP="0080655D">
      <w:pPr>
        <w:ind w:left="0"/>
        <w:jc w:val="both"/>
        <w:rPr>
          <w:rFonts w:ascii="Arial Narrow" w:hAnsi="Arial Narrow"/>
        </w:rPr>
      </w:pPr>
      <w:r w:rsidRPr="00773D13">
        <w:rPr>
          <w:rFonts w:ascii="Arial Narrow" w:hAnsi="Arial Narrow"/>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Pr="00773D13" w:rsidRDefault="0080655D" w:rsidP="00DE2B85">
      <w:pPr>
        <w:ind w:left="0"/>
        <w:jc w:val="both"/>
        <w:rPr>
          <w:rFonts w:ascii="Arial Narrow" w:hAnsi="Arial Narrow"/>
        </w:rPr>
      </w:pPr>
    </w:p>
    <w:p w14:paraId="29FB80AD" w14:textId="6E307F51" w:rsidR="00820567" w:rsidRPr="00773D13" w:rsidRDefault="000C6273" w:rsidP="00820567">
      <w:pPr>
        <w:ind w:left="0"/>
        <w:jc w:val="both"/>
        <w:rPr>
          <w:rFonts w:ascii="Arial Narrow" w:hAnsi="Arial Narrow"/>
          <w:b/>
        </w:rPr>
      </w:pPr>
      <w:r w:rsidRPr="00773D13">
        <w:rPr>
          <w:rFonts w:ascii="Arial Narrow" w:hAnsi="Arial Narrow"/>
          <w:b/>
        </w:rPr>
        <w:br/>
      </w:r>
      <w:r w:rsidR="00820567" w:rsidRPr="00773D13">
        <w:rPr>
          <w:rFonts w:ascii="Arial Narrow" w:hAnsi="Arial Narrow"/>
          <w:b/>
        </w:rPr>
        <w:t>Článek 3.5 (druhá věta)</w:t>
      </w:r>
    </w:p>
    <w:p w14:paraId="308434A1" w14:textId="6F6B8874" w:rsidR="00820567" w:rsidRPr="00773D13" w:rsidRDefault="00820567" w:rsidP="00820567">
      <w:pPr>
        <w:ind w:left="0"/>
        <w:jc w:val="both"/>
        <w:rPr>
          <w:rFonts w:ascii="Arial Narrow" w:hAnsi="Arial Narrow"/>
        </w:rPr>
      </w:pPr>
      <w:r w:rsidRPr="00773D13">
        <w:rPr>
          <w:rFonts w:ascii="Arial Narrow" w:hAnsi="Arial Narrow"/>
        </w:rPr>
        <w:t xml:space="preserve">Na přání </w:t>
      </w:r>
      <w:r w:rsidR="006B5993" w:rsidRPr="00773D13">
        <w:rPr>
          <w:rFonts w:ascii="Arial Narrow" w:hAnsi="Arial Narrow"/>
        </w:rPr>
        <w:t>O</w:t>
      </w:r>
      <w:r w:rsidRPr="00773D13">
        <w:rPr>
          <w:rFonts w:ascii="Arial Narrow" w:hAnsi="Arial Narrow"/>
        </w:rPr>
        <w:t>dběratele Poskytovatel předloží odpovídající doklady o kvalifikaci osob a provedených preventivních zdravotních prohlídkách svých zaměstnanců a zaměstnanců svých poddodavatelů</w:t>
      </w:r>
      <w:r w:rsidR="001B6B6D" w:rsidRPr="00773D13">
        <w:rPr>
          <w:rFonts w:ascii="Arial Narrow" w:hAnsi="Arial Narrow"/>
        </w:rPr>
        <w:t>.</w:t>
      </w:r>
    </w:p>
    <w:p w14:paraId="5AE3DEC7" w14:textId="77777777" w:rsidR="001B6B6D" w:rsidRPr="00773D13" w:rsidRDefault="001B6B6D" w:rsidP="00820567">
      <w:pPr>
        <w:ind w:left="0"/>
        <w:jc w:val="both"/>
        <w:rPr>
          <w:rFonts w:ascii="Arial Narrow" w:hAnsi="Arial Narrow"/>
        </w:rPr>
      </w:pPr>
    </w:p>
    <w:p w14:paraId="72E64D69" w14:textId="77777777" w:rsidR="001B6B6D" w:rsidRPr="00773D13" w:rsidRDefault="001B6B6D" w:rsidP="001B6B6D">
      <w:pPr>
        <w:ind w:left="0"/>
        <w:jc w:val="both"/>
        <w:rPr>
          <w:rFonts w:ascii="Arial Narrow" w:hAnsi="Arial Narrow"/>
          <w:b/>
        </w:rPr>
      </w:pPr>
      <w:r w:rsidRPr="00773D13">
        <w:rPr>
          <w:rFonts w:ascii="Arial Narrow" w:hAnsi="Arial Narrow"/>
          <w:b/>
        </w:rPr>
        <w:t>Článek 3.6 (první věta)</w:t>
      </w:r>
    </w:p>
    <w:p w14:paraId="08349C2D" w14:textId="77777777" w:rsidR="001B6B6D" w:rsidRPr="00773D13" w:rsidRDefault="001B6B6D" w:rsidP="001B6B6D">
      <w:pPr>
        <w:ind w:left="0"/>
        <w:jc w:val="both"/>
        <w:rPr>
          <w:rFonts w:ascii="Arial Narrow" w:hAnsi="Arial Narrow"/>
        </w:rPr>
      </w:pPr>
      <w:r w:rsidRPr="00773D13">
        <w:rPr>
          <w:rFonts w:ascii="Arial Narrow" w:hAnsi="Arial Narrow"/>
        </w:rPr>
        <w:lastRenderedPageBreak/>
        <w:t>Odběratel má právo v závažných případech požadovat výměnu personálu Poskytovatele.</w:t>
      </w:r>
    </w:p>
    <w:p w14:paraId="65581488" w14:textId="77777777" w:rsidR="00B44AD0" w:rsidRPr="00773D13" w:rsidRDefault="00B44AD0" w:rsidP="001B6B6D">
      <w:pPr>
        <w:ind w:left="0"/>
        <w:jc w:val="both"/>
        <w:rPr>
          <w:rFonts w:ascii="Arial Narrow" w:hAnsi="Arial Narrow"/>
        </w:rPr>
      </w:pPr>
    </w:p>
    <w:p w14:paraId="7F18895B" w14:textId="77777777" w:rsidR="00B44AD0" w:rsidRPr="00773D13" w:rsidRDefault="00B44AD0" w:rsidP="00B44AD0">
      <w:pPr>
        <w:ind w:left="0"/>
        <w:jc w:val="both"/>
        <w:rPr>
          <w:rFonts w:ascii="Arial Narrow" w:hAnsi="Arial Narrow"/>
          <w:b/>
        </w:rPr>
      </w:pPr>
      <w:r w:rsidRPr="00773D13">
        <w:rPr>
          <w:rFonts w:ascii="Arial Narrow" w:hAnsi="Arial Narrow"/>
          <w:b/>
        </w:rPr>
        <w:t>Článek 5.3. (třetí, čtvrtá a pátá věta)</w:t>
      </w:r>
    </w:p>
    <w:p w14:paraId="6B5A7419" w14:textId="5C9B5D49" w:rsidR="00B44AD0" w:rsidRPr="00773D13" w:rsidRDefault="00B44AD0" w:rsidP="00B44AD0">
      <w:pPr>
        <w:ind w:left="0"/>
        <w:jc w:val="both"/>
        <w:rPr>
          <w:rFonts w:ascii="Arial Narrow" w:hAnsi="Arial Narrow"/>
        </w:rPr>
      </w:pPr>
      <w:r w:rsidRPr="00773D13">
        <w:rPr>
          <w:rFonts w:ascii="Arial Narrow" w:hAnsi="Arial Narrow"/>
        </w:rPr>
        <w:t>Na základě těchto principů se Dodavatel zavazuje, že přijme veškerá nezbytná opatření k předcházení korupci a dalším trestným činům a dodržování norem stanovených v Kodexu dodavatele společnosti E.ON v době vyhotovení příslušné objednávky</w:t>
      </w:r>
      <w:r w:rsidR="0071788A" w:rsidRPr="00773D13">
        <w:rPr>
          <w:rFonts w:ascii="Arial Narrow" w:hAnsi="Arial Narrow"/>
        </w:rPr>
        <w:t>,</w:t>
      </w:r>
      <w:r w:rsidRPr="00773D13">
        <w:rPr>
          <w:rFonts w:ascii="Arial Narrow" w:hAnsi="Arial Narrow"/>
        </w:rPr>
        <w:t xml:space="preserve">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Pr="00773D13" w:rsidRDefault="00DE2B85" w:rsidP="00DE2B85">
      <w:pPr>
        <w:ind w:left="0"/>
        <w:jc w:val="both"/>
        <w:rPr>
          <w:rFonts w:ascii="Arial Narrow" w:hAnsi="Arial Narrow"/>
        </w:rPr>
      </w:pPr>
    </w:p>
    <w:p w14:paraId="073F1B27" w14:textId="77777777" w:rsidR="00343854" w:rsidRPr="00773D13" w:rsidRDefault="00343854" w:rsidP="00343854">
      <w:pPr>
        <w:ind w:left="0"/>
        <w:jc w:val="both"/>
        <w:rPr>
          <w:rFonts w:ascii="Arial Narrow" w:hAnsi="Arial Narrow"/>
          <w:b/>
        </w:rPr>
      </w:pPr>
      <w:r w:rsidRPr="00773D13">
        <w:rPr>
          <w:rFonts w:ascii="Arial Narrow" w:hAnsi="Arial Narrow"/>
          <w:b/>
        </w:rPr>
        <w:t>Článek 5.9 (první a třetí věta)</w:t>
      </w:r>
    </w:p>
    <w:p w14:paraId="1B0166B6" w14:textId="77777777" w:rsidR="00343854" w:rsidRPr="00773D13" w:rsidRDefault="00343854" w:rsidP="00343854">
      <w:pPr>
        <w:ind w:left="0"/>
        <w:jc w:val="both"/>
        <w:rPr>
          <w:rFonts w:ascii="Arial Narrow" w:hAnsi="Arial Narrow"/>
        </w:rPr>
      </w:pPr>
      <w:r w:rsidRPr="00773D13">
        <w:rPr>
          <w:rFonts w:ascii="Arial Narrow" w:hAnsi="Arial Narrow"/>
        </w:rPr>
        <w:t>Poskytovatel bude evidovat všechny pracovní úrazy a úrazy během služební cesty svých zaměstnanců, resp. zaměstnanců svých poddodavatelů.</w:t>
      </w:r>
    </w:p>
    <w:p w14:paraId="1FCE08CB" w14:textId="77777777" w:rsidR="00343854" w:rsidRPr="00773D13" w:rsidRDefault="00343854" w:rsidP="00343854">
      <w:pPr>
        <w:ind w:left="0"/>
        <w:jc w:val="both"/>
        <w:rPr>
          <w:rFonts w:ascii="Arial Narrow" w:hAnsi="Arial Narrow"/>
        </w:rPr>
      </w:pPr>
    </w:p>
    <w:p w14:paraId="3E3421D2" w14:textId="77777777" w:rsidR="00343854" w:rsidRPr="00773D13" w:rsidRDefault="00343854" w:rsidP="00343854">
      <w:pPr>
        <w:ind w:left="0"/>
        <w:jc w:val="both"/>
        <w:rPr>
          <w:rFonts w:ascii="Arial Narrow" w:hAnsi="Arial Narrow"/>
        </w:rPr>
      </w:pPr>
      <w:r w:rsidRPr="00773D13">
        <w:rPr>
          <w:rFonts w:ascii="Arial Narrow" w:hAnsi="Arial Narrow"/>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Pr="00773D13" w:rsidRDefault="005D707F" w:rsidP="005102A7">
      <w:pPr>
        <w:ind w:left="0"/>
        <w:jc w:val="both"/>
        <w:rPr>
          <w:rFonts w:ascii="Arial Narrow" w:hAnsi="Arial Narrow"/>
          <w:b/>
        </w:rPr>
      </w:pPr>
    </w:p>
    <w:p w14:paraId="71025977" w14:textId="4A8F9D8B" w:rsidR="005102A7" w:rsidRPr="00773D13" w:rsidRDefault="005102A7" w:rsidP="005102A7">
      <w:pPr>
        <w:ind w:left="0"/>
        <w:jc w:val="both"/>
        <w:rPr>
          <w:rFonts w:ascii="Arial Narrow" w:hAnsi="Arial Narrow"/>
          <w:b/>
        </w:rPr>
      </w:pPr>
      <w:r w:rsidRPr="00773D13">
        <w:rPr>
          <w:rFonts w:ascii="Arial Narrow" w:hAnsi="Arial Narrow"/>
          <w:b/>
        </w:rPr>
        <w:t>Článek 7.6</w:t>
      </w:r>
    </w:p>
    <w:p w14:paraId="022F24D1" w14:textId="77777777" w:rsidR="005102A7" w:rsidRPr="00773D13" w:rsidRDefault="005102A7" w:rsidP="005102A7">
      <w:pPr>
        <w:ind w:left="0"/>
        <w:jc w:val="both"/>
        <w:rPr>
          <w:rFonts w:ascii="Arial Narrow" w:hAnsi="Arial Narrow"/>
        </w:rPr>
      </w:pPr>
      <w:r w:rsidRPr="00773D13">
        <w:rPr>
          <w:rFonts w:ascii="Arial Narrow" w:hAnsi="Arial Narrow"/>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Pr="00773D13" w:rsidRDefault="00BC352F" w:rsidP="005102A7">
      <w:pPr>
        <w:ind w:left="0"/>
        <w:jc w:val="both"/>
        <w:rPr>
          <w:rFonts w:ascii="Arial Narrow" w:hAnsi="Arial Narrow"/>
        </w:rPr>
      </w:pPr>
    </w:p>
    <w:p w14:paraId="6460CB3A" w14:textId="77777777" w:rsidR="00BC352F" w:rsidRPr="00773D13" w:rsidRDefault="00BC352F" w:rsidP="00BC352F">
      <w:pPr>
        <w:ind w:left="0"/>
        <w:jc w:val="both"/>
        <w:rPr>
          <w:rFonts w:ascii="Arial Narrow" w:hAnsi="Arial Narrow"/>
          <w:b/>
        </w:rPr>
      </w:pPr>
      <w:r w:rsidRPr="00773D13">
        <w:rPr>
          <w:rFonts w:ascii="Arial Narrow" w:hAnsi="Arial Narrow"/>
          <w:b/>
        </w:rPr>
        <w:t>Článek 8.2 (druhá věta)</w:t>
      </w:r>
    </w:p>
    <w:p w14:paraId="70615F90" w14:textId="77777777" w:rsidR="00BC352F" w:rsidRPr="00773D13" w:rsidRDefault="00BC352F" w:rsidP="00BC352F">
      <w:pPr>
        <w:ind w:left="0"/>
        <w:jc w:val="both"/>
        <w:rPr>
          <w:rFonts w:ascii="Arial Narrow" w:hAnsi="Arial Narrow"/>
        </w:rPr>
      </w:pPr>
      <w:r w:rsidRPr="00773D13">
        <w:rPr>
          <w:rFonts w:ascii="Arial Narrow" w:hAnsi="Arial Narrow"/>
        </w:rPr>
        <w:t>Nebezpečí škody na věci však na Odběratele nepřechází dříve než protokolárním předáním věci Odběrateli bez ohledu na to, kdy měl věc přejmout.</w:t>
      </w:r>
    </w:p>
    <w:p w14:paraId="629BFBF0" w14:textId="77777777" w:rsidR="00BC352F" w:rsidRPr="00773D13" w:rsidRDefault="00BC352F" w:rsidP="00BC352F">
      <w:pPr>
        <w:ind w:left="0"/>
        <w:jc w:val="both"/>
        <w:rPr>
          <w:rFonts w:ascii="Arial Narrow" w:hAnsi="Arial Narrow"/>
        </w:rPr>
      </w:pPr>
    </w:p>
    <w:p w14:paraId="151D244B" w14:textId="77777777" w:rsidR="00BC352F" w:rsidRPr="00773D13" w:rsidRDefault="00BC352F" w:rsidP="00BC352F">
      <w:pPr>
        <w:ind w:left="0"/>
        <w:jc w:val="both"/>
        <w:rPr>
          <w:rFonts w:ascii="Arial Narrow" w:hAnsi="Arial Narrow"/>
          <w:b/>
        </w:rPr>
      </w:pPr>
      <w:r w:rsidRPr="00773D13">
        <w:rPr>
          <w:rFonts w:ascii="Arial Narrow" w:hAnsi="Arial Narrow"/>
          <w:b/>
        </w:rPr>
        <w:t>Článek. 8.3</w:t>
      </w:r>
    </w:p>
    <w:p w14:paraId="1A061FA0" w14:textId="77777777" w:rsidR="00BC352F" w:rsidRPr="00773D13" w:rsidRDefault="00BC352F" w:rsidP="00BC352F">
      <w:pPr>
        <w:ind w:left="0"/>
        <w:jc w:val="both"/>
        <w:rPr>
          <w:rFonts w:ascii="Arial Narrow" w:hAnsi="Arial Narrow"/>
        </w:rPr>
      </w:pPr>
      <w:r w:rsidRPr="00773D13">
        <w:rPr>
          <w:rFonts w:ascii="Arial Narrow" w:hAnsi="Arial Narrow"/>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Pr="00773D13" w:rsidRDefault="00BC352F" w:rsidP="00BC352F">
      <w:pPr>
        <w:ind w:left="0"/>
        <w:jc w:val="both"/>
        <w:rPr>
          <w:rFonts w:ascii="Arial Narrow" w:hAnsi="Arial Narrow"/>
        </w:rPr>
      </w:pPr>
    </w:p>
    <w:p w14:paraId="7DD055DF" w14:textId="77777777" w:rsidR="00BC352F" w:rsidRPr="00773D13" w:rsidRDefault="00BC352F" w:rsidP="00BC352F">
      <w:pPr>
        <w:ind w:left="0"/>
        <w:jc w:val="both"/>
        <w:rPr>
          <w:rFonts w:ascii="Arial Narrow" w:hAnsi="Arial Narrow"/>
          <w:b/>
        </w:rPr>
      </w:pPr>
      <w:r w:rsidRPr="00773D13">
        <w:rPr>
          <w:rFonts w:ascii="Arial Narrow" w:hAnsi="Arial Narrow"/>
          <w:b/>
        </w:rPr>
        <w:t>Článek 8.4</w:t>
      </w:r>
    </w:p>
    <w:p w14:paraId="3C7B5402" w14:textId="77777777" w:rsidR="00BC352F" w:rsidRPr="00773D13" w:rsidRDefault="00BC352F" w:rsidP="00BC352F">
      <w:pPr>
        <w:ind w:left="0"/>
        <w:jc w:val="both"/>
        <w:rPr>
          <w:rFonts w:ascii="Arial Narrow" w:hAnsi="Arial Narrow"/>
        </w:rPr>
      </w:pPr>
      <w:r w:rsidRPr="00773D13">
        <w:rPr>
          <w:rFonts w:ascii="Arial Narrow" w:hAnsi="Arial Narrow"/>
        </w:rPr>
        <w:t>Je-li předmětem plnění smlouvy údržba, oprava či úprava věci, nese po dobu trvání smlouvy nebezpečí škody na této věci Poskytovatel.</w:t>
      </w:r>
    </w:p>
    <w:p w14:paraId="62529E47" w14:textId="77777777" w:rsidR="00BC352F" w:rsidRPr="00773D13" w:rsidRDefault="00BC352F" w:rsidP="00BC352F">
      <w:pPr>
        <w:ind w:left="0"/>
        <w:jc w:val="both"/>
        <w:rPr>
          <w:rFonts w:ascii="Arial Narrow" w:hAnsi="Arial Narrow"/>
        </w:rPr>
      </w:pPr>
    </w:p>
    <w:p w14:paraId="168EE38F" w14:textId="77777777" w:rsidR="00BC352F" w:rsidRPr="00773D13" w:rsidRDefault="00BC352F" w:rsidP="00BC352F">
      <w:pPr>
        <w:ind w:left="0"/>
        <w:jc w:val="both"/>
        <w:rPr>
          <w:rFonts w:ascii="Arial Narrow" w:hAnsi="Arial Narrow"/>
          <w:b/>
        </w:rPr>
      </w:pPr>
      <w:r w:rsidRPr="00773D13">
        <w:rPr>
          <w:rFonts w:ascii="Arial Narrow" w:hAnsi="Arial Narrow"/>
          <w:b/>
        </w:rPr>
        <w:t>Článek 8.5</w:t>
      </w:r>
    </w:p>
    <w:p w14:paraId="02BCAFA8" w14:textId="77777777" w:rsidR="00BC352F" w:rsidRPr="00773D13" w:rsidRDefault="00BC352F" w:rsidP="00BC352F">
      <w:pPr>
        <w:ind w:left="0"/>
        <w:jc w:val="both"/>
        <w:rPr>
          <w:rFonts w:ascii="Arial Narrow" w:hAnsi="Arial Narrow"/>
        </w:rPr>
      </w:pPr>
      <w:r w:rsidRPr="00773D13">
        <w:rPr>
          <w:rFonts w:ascii="Arial Narrow" w:hAnsi="Arial Narrow"/>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773D13" w:rsidRDefault="000945F0" w:rsidP="000945F0">
      <w:pPr>
        <w:ind w:left="0"/>
        <w:jc w:val="both"/>
        <w:rPr>
          <w:rFonts w:ascii="Arial Narrow" w:hAnsi="Arial Narrow"/>
          <w:b/>
        </w:rPr>
      </w:pPr>
      <w:r w:rsidRPr="00773D13">
        <w:rPr>
          <w:rFonts w:ascii="Arial Narrow" w:hAnsi="Arial Narrow"/>
          <w:b/>
        </w:rPr>
        <w:t>Článek 9</w:t>
      </w:r>
    </w:p>
    <w:p w14:paraId="77319396" w14:textId="4F569FF2" w:rsidR="000945F0" w:rsidRPr="00773D13" w:rsidRDefault="000945F0" w:rsidP="000945F0">
      <w:pPr>
        <w:ind w:left="0"/>
        <w:jc w:val="both"/>
        <w:rPr>
          <w:rFonts w:ascii="Arial Narrow" w:hAnsi="Arial Narrow"/>
        </w:rPr>
      </w:pPr>
      <w:r w:rsidRPr="00773D13">
        <w:rPr>
          <w:rFonts w:ascii="Arial Narrow" w:hAnsi="Arial Narrow"/>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w:t>
      </w:r>
      <w:r w:rsidR="00787F86" w:rsidRPr="00773D13">
        <w:rPr>
          <w:rFonts w:ascii="Arial Narrow" w:hAnsi="Arial Narrow"/>
        </w:rPr>
        <w:t>á</w:t>
      </w:r>
      <w:r w:rsidRPr="00773D13">
        <w:rPr>
          <w:rFonts w:ascii="Arial Narrow" w:hAnsi="Arial Narrow"/>
        </w:rPr>
        <w:t>lně zjištěné ve lhůtě čtyř týdnů od data, kdy předmět plnění převzal. Reklamační lhůta u skrytých vad činí čtyři týdny od data zjištění vady Odběratelem.</w:t>
      </w:r>
    </w:p>
    <w:p w14:paraId="43F7DF5F" w14:textId="77777777" w:rsidR="00606372" w:rsidRPr="00773D13" w:rsidRDefault="00606372" w:rsidP="00BC352F">
      <w:pPr>
        <w:ind w:left="0"/>
        <w:jc w:val="both"/>
        <w:rPr>
          <w:rFonts w:ascii="Arial Narrow" w:hAnsi="Arial Narrow"/>
        </w:rPr>
      </w:pPr>
    </w:p>
    <w:p w14:paraId="17411F59" w14:textId="77777777" w:rsidR="00606372" w:rsidRPr="00773D13" w:rsidRDefault="00606372" w:rsidP="00606372">
      <w:pPr>
        <w:ind w:left="0"/>
        <w:jc w:val="both"/>
        <w:rPr>
          <w:rFonts w:ascii="Arial Narrow" w:hAnsi="Arial Narrow"/>
          <w:b/>
        </w:rPr>
      </w:pPr>
      <w:r w:rsidRPr="00773D13">
        <w:rPr>
          <w:rFonts w:ascii="Arial Narrow" w:hAnsi="Arial Narrow"/>
          <w:b/>
        </w:rPr>
        <w:t>Článek 11.1</w:t>
      </w:r>
    </w:p>
    <w:p w14:paraId="385C5906" w14:textId="4942EC5E" w:rsidR="00606372" w:rsidRPr="00773D13" w:rsidRDefault="00606372" w:rsidP="00606372">
      <w:pPr>
        <w:ind w:left="0"/>
        <w:jc w:val="both"/>
        <w:rPr>
          <w:rFonts w:ascii="Arial Narrow" w:hAnsi="Arial Narrow"/>
        </w:rPr>
      </w:pPr>
      <w:r w:rsidRPr="00773D13">
        <w:rPr>
          <w:rFonts w:ascii="Arial Narrow" w:hAnsi="Arial Narrow"/>
        </w:rPr>
        <w:t>Bez ohledu na to, zda je dodáním zboží s vadami, předáním díla s</w:t>
      </w:r>
      <w:r w:rsidR="00787F86" w:rsidRPr="00773D13">
        <w:rPr>
          <w:rFonts w:ascii="Arial Narrow" w:hAnsi="Arial Narrow"/>
        </w:rPr>
        <w:t> </w:t>
      </w:r>
      <w:r w:rsidRPr="00773D13">
        <w:rPr>
          <w:rFonts w:ascii="Arial Narrow" w:hAnsi="Arial Narrow"/>
        </w:rPr>
        <w:t>vadami</w:t>
      </w:r>
      <w:r w:rsidR="00787F86" w:rsidRPr="00773D13">
        <w:rPr>
          <w:rFonts w:ascii="Arial Narrow" w:hAnsi="Arial Narrow"/>
        </w:rPr>
        <w:t>,</w:t>
      </w:r>
      <w:r w:rsidRPr="00773D13">
        <w:rPr>
          <w:rFonts w:ascii="Arial Narrow" w:hAnsi="Arial Narrow"/>
        </w:rPr>
        <w:t xml:space="preserve"> či dodáním jiného vadného plnění smlouva porušena </w:t>
      </w:r>
      <w:r w:rsidRPr="00773D13">
        <w:rPr>
          <w:rFonts w:ascii="Arial Narrow" w:hAnsi="Arial Narrow"/>
        </w:rPr>
        <w:lastRenderedPageBreak/>
        <w:t>podstatným způsobem či nikoli, může Odběratel:</w:t>
      </w:r>
    </w:p>
    <w:p w14:paraId="49CFFDCA" w14:textId="77777777" w:rsidR="00606372" w:rsidRPr="00773D13" w:rsidRDefault="00606372" w:rsidP="00606372">
      <w:pPr>
        <w:ind w:left="708"/>
        <w:jc w:val="both"/>
        <w:rPr>
          <w:rFonts w:ascii="Arial Narrow" w:hAnsi="Arial Narrow"/>
        </w:rPr>
      </w:pPr>
      <w:r w:rsidRPr="00773D13">
        <w:rPr>
          <w:rFonts w:ascii="Arial Narrow" w:hAnsi="Arial Narrow"/>
        </w:rP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Pr="00773D13" w:rsidRDefault="00606372" w:rsidP="00606372">
      <w:pPr>
        <w:ind w:left="708"/>
        <w:jc w:val="both"/>
        <w:rPr>
          <w:rFonts w:ascii="Arial Narrow" w:hAnsi="Arial Narrow"/>
        </w:rPr>
      </w:pPr>
      <w:r w:rsidRPr="00773D13">
        <w:rPr>
          <w:rFonts w:ascii="Arial Narrow" w:hAnsi="Arial Narrow"/>
        </w:rPr>
        <w:t>b) požadovat odstranění vad předmětu plnění opravou zboží, je-li to z povahy věci možné, a jestliže vady jsou opravitelné,</w:t>
      </w:r>
    </w:p>
    <w:p w14:paraId="283084B2" w14:textId="77777777" w:rsidR="00606372" w:rsidRPr="00773D13" w:rsidRDefault="00606372" w:rsidP="00606372">
      <w:pPr>
        <w:ind w:left="0" w:firstLine="708"/>
        <w:jc w:val="both"/>
        <w:rPr>
          <w:rFonts w:ascii="Arial Narrow" w:hAnsi="Arial Narrow"/>
        </w:rPr>
      </w:pPr>
      <w:r w:rsidRPr="00773D13">
        <w:rPr>
          <w:rFonts w:ascii="Arial Narrow" w:hAnsi="Arial Narrow"/>
        </w:rPr>
        <w:t>c) požadovat přiměřenou slevu z ceny předmětu plnění, nebo</w:t>
      </w:r>
    </w:p>
    <w:p w14:paraId="685F6DD7" w14:textId="77777777" w:rsidR="00606372" w:rsidRPr="00773D13" w:rsidRDefault="00606372" w:rsidP="00606372">
      <w:pPr>
        <w:ind w:left="0" w:firstLine="708"/>
        <w:jc w:val="both"/>
        <w:rPr>
          <w:rFonts w:ascii="Arial Narrow" w:hAnsi="Arial Narrow"/>
        </w:rPr>
      </w:pPr>
      <w:r w:rsidRPr="00773D13">
        <w:rPr>
          <w:rFonts w:ascii="Arial Narrow" w:hAnsi="Arial Narrow"/>
        </w:rPr>
        <w:t>d) odstoupit od smlouvy.</w:t>
      </w:r>
    </w:p>
    <w:p w14:paraId="3005AE64" w14:textId="4C1FBB4D" w:rsidR="00606372" w:rsidRPr="00773D13" w:rsidRDefault="00606372" w:rsidP="00606372">
      <w:pPr>
        <w:ind w:left="0"/>
        <w:jc w:val="both"/>
        <w:rPr>
          <w:rFonts w:ascii="Arial Narrow" w:hAnsi="Arial Narrow"/>
        </w:rPr>
      </w:pPr>
      <w:r w:rsidRPr="00773D13">
        <w:rPr>
          <w:rFonts w:ascii="Arial Narrow" w:hAnsi="Arial Narrow"/>
        </w:rPr>
        <w:t>Volba mezi nároky uvedenými v předchozím odstavci náleží Odběrateli, jen jestliže ji oznámí Poskytovateli ve včas zaslaném oznámení vad</w:t>
      </w:r>
      <w:r w:rsidR="00787F86" w:rsidRPr="00773D13">
        <w:rPr>
          <w:rFonts w:ascii="Arial Narrow" w:hAnsi="Arial Narrow"/>
        </w:rPr>
        <w:t>,</w:t>
      </w:r>
      <w:r w:rsidRPr="00773D13">
        <w:rPr>
          <w:rFonts w:ascii="Arial Narrow" w:hAnsi="Arial Narrow"/>
        </w:rPr>
        <w:t xml:space="preserve"> nebo bez zbytečného odkladu poté. Odběratel však oznámí svou volbu nároku včas, pokud ji oznámí ve lhůtě šesti týdnů od okamžiku, kdy se o vadě předmětu plnění dozvěděl.</w:t>
      </w:r>
    </w:p>
    <w:p w14:paraId="650011A3" w14:textId="77777777" w:rsidR="00BF3776" w:rsidRPr="00773D13" w:rsidRDefault="00BF3776" w:rsidP="00606372">
      <w:pPr>
        <w:ind w:left="0"/>
        <w:jc w:val="both"/>
        <w:rPr>
          <w:rFonts w:ascii="Arial Narrow" w:hAnsi="Arial Narrow"/>
        </w:rPr>
      </w:pPr>
    </w:p>
    <w:p w14:paraId="4EB175DA" w14:textId="77777777" w:rsidR="00BF3776" w:rsidRPr="00773D13" w:rsidRDefault="00BF3776" w:rsidP="00BF3776">
      <w:pPr>
        <w:ind w:left="0"/>
        <w:jc w:val="both"/>
        <w:rPr>
          <w:rFonts w:ascii="Arial Narrow" w:hAnsi="Arial Narrow"/>
          <w:b/>
        </w:rPr>
      </w:pPr>
      <w:r w:rsidRPr="00773D13">
        <w:rPr>
          <w:rFonts w:ascii="Arial Narrow" w:hAnsi="Arial Narrow"/>
          <w:b/>
        </w:rPr>
        <w:t>Článek 11.2</w:t>
      </w:r>
    </w:p>
    <w:p w14:paraId="09030BA8" w14:textId="77777777" w:rsidR="00BF3776" w:rsidRPr="00773D13" w:rsidRDefault="00BF3776" w:rsidP="00BF3776">
      <w:pPr>
        <w:ind w:left="0"/>
        <w:jc w:val="both"/>
        <w:rPr>
          <w:rFonts w:ascii="Arial Narrow" w:hAnsi="Arial Narrow"/>
        </w:rPr>
      </w:pPr>
      <w:r w:rsidRPr="00773D13">
        <w:rPr>
          <w:rFonts w:ascii="Arial Narrow" w:hAnsi="Arial Narrow"/>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Pr="00773D13" w:rsidRDefault="00BF3776" w:rsidP="00BF3776">
      <w:pPr>
        <w:ind w:left="0"/>
        <w:jc w:val="both"/>
        <w:rPr>
          <w:rFonts w:ascii="Arial Narrow" w:hAnsi="Arial Narrow"/>
        </w:rPr>
      </w:pPr>
    </w:p>
    <w:p w14:paraId="2100F4BE" w14:textId="77777777" w:rsidR="00BF3776" w:rsidRPr="00773D13" w:rsidRDefault="00BF3776" w:rsidP="00BF3776">
      <w:pPr>
        <w:ind w:left="0"/>
        <w:jc w:val="both"/>
        <w:rPr>
          <w:rFonts w:ascii="Arial Narrow" w:hAnsi="Arial Narrow"/>
          <w:b/>
        </w:rPr>
      </w:pPr>
      <w:r w:rsidRPr="00773D13">
        <w:rPr>
          <w:rFonts w:ascii="Arial Narrow" w:hAnsi="Arial Narrow"/>
          <w:b/>
        </w:rPr>
        <w:t>Článek 11.3</w:t>
      </w:r>
    </w:p>
    <w:p w14:paraId="3CB9E0FC" w14:textId="77777777" w:rsidR="00BF3776" w:rsidRPr="00773D13" w:rsidRDefault="00BF3776" w:rsidP="00BF3776">
      <w:pPr>
        <w:ind w:left="0"/>
        <w:jc w:val="both"/>
        <w:rPr>
          <w:rFonts w:ascii="Arial Narrow" w:hAnsi="Arial Narrow"/>
        </w:rPr>
      </w:pPr>
      <w:r w:rsidRPr="00773D13">
        <w:rPr>
          <w:rFonts w:ascii="Arial Narrow" w:hAnsi="Arial Narrow"/>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Pr="00773D13" w:rsidRDefault="00FD296C" w:rsidP="00BF3776">
      <w:pPr>
        <w:ind w:left="0"/>
        <w:jc w:val="both"/>
        <w:rPr>
          <w:rFonts w:ascii="Arial Narrow" w:hAnsi="Arial Narrow"/>
        </w:rPr>
      </w:pPr>
    </w:p>
    <w:p w14:paraId="06AAC153" w14:textId="77777777" w:rsidR="0013179A" w:rsidRPr="00773D13" w:rsidRDefault="0013179A" w:rsidP="0013179A">
      <w:pPr>
        <w:ind w:left="0"/>
        <w:jc w:val="both"/>
        <w:rPr>
          <w:rFonts w:ascii="Arial Narrow" w:hAnsi="Arial Narrow"/>
          <w:b/>
        </w:rPr>
      </w:pPr>
      <w:r w:rsidRPr="00773D13">
        <w:rPr>
          <w:rFonts w:ascii="Arial Narrow" w:hAnsi="Arial Narrow"/>
          <w:b/>
        </w:rPr>
        <w:t>Článek 11.5</w:t>
      </w:r>
    </w:p>
    <w:p w14:paraId="5FC73AB5" w14:textId="77777777" w:rsidR="0013179A" w:rsidRPr="00773D13" w:rsidRDefault="0013179A" w:rsidP="0013179A">
      <w:pPr>
        <w:ind w:left="0"/>
        <w:jc w:val="both"/>
        <w:rPr>
          <w:rFonts w:ascii="Arial Narrow" w:hAnsi="Arial Narrow"/>
        </w:rPr>
      </w:pPr>
      <w:r w:rsidRPr="00773D13">
        <w:rPr>
          <w:rFonts w:ascii="Arial Narrow" w:hAnsi="Arial Narrow"/>
        </w:rP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Pr="00773D13" w:rsidRDefault="00FD296C" w:rsidP="0013179A">
      <w:pPr>
        <w:ind w:left="0"/>
        <w:jc w:val="both"/>
        <w:rPr>
          <w:rFonts w:ascii="Arial Narrow" w:hAnsi="Arial Narrow"/>
        </w:rPr>
      </w:pPr>
    </w:p>
    <w:p w14:paraId="79617AEB" w14:textId="77777777" w:rsidR="00FD296C" w:rsidRPr="00773D13" w:rsidRDefault="00FD296C" w:rsidP="00FD296C">
      <w:pPr>
        <w:ind w:left="0"/>
        <w:jc w:val="both"/>
        <w:rPr>
          <w:rFonts w:ascii="Arial Narrow" w:hAnsi="Arial Narrow"/>
          <w:b/>
        </w:rPr>
      </w:pPr>
      <w:r w:rsidRPr="00773D13">
        <w:rPr>
          <w:rFonts w:ascii="Arial Narrow" w:hAnsi="Arial Narrow"/>
          <w:b/>
        </w:rPr>
        <w:t>Článek 11.6</w:t>
      </w:r>
    </w:p>
    <w:p w14:paraId="2BB586E1" w14:textId="77777777" w:rsidR="00FD296C" w:rsidRPr="00773D13" w:rsidRDefault="00FD296C" w:rsidP="00FD296C">
      <w:pPr>
        <w:ind w:left="0"/>
        <w:jc w:val="both"/>
        <w:rPr>
          <w:rFonts w:ascii="Arial Narrow" w:hAnsi="Arial Narrow"/>
        </w:rPr>
      </w:pPr>
      <w:r w:rsidRPr="00773D13">
        <w:rPr>
          <w:rFonts w:ascii="Arial Narrow" w:hAnsi="Arial Narrow"/>
        </w:rP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Pr="00773D13" w:rsidRDefault="007C234E" w:rsidP="00BF3776">
      <w:pPr>
        <w:ind w:left="0"/>
        <w:jc w:val="both"/>
        <w:rPr>
          <w:rFonts w:ascii="Arial Narrow" w:hAnsi="Arial Narrow"/>
        </w:rPr>
      </w:pPr>
    </w:p>
    <w:p w14:paraId="2FB8141A" w14:textId="77777777" w:rsidR="007C234E" w:rsidRPr="00773D13" w:rsidRDefault="007C234E" w:rsidP="007C234E">
      <w:pPr>
        <w:ind w:left="0"/>
        <w:jc w:val="both"/>
        <w:rPr>
          <w:rFonts w:ascii="Arial Narrow" w:hAnsi="Arial Narrow"/>
          <w:b/>
        </w:rPr>
      </w:pPr>
      <w:r w:rsidRPr="00773D13">
        <w:rPr>
          <w:rFonts w:ascii="Arial Narrow" w:hAnsi="Arial Narrow"/>
          <w:b/>
        </w:rPr>
        <w:t>Článek 11.7</w:t>
      </w:r>
    </w:p>
    <w:p w14:paraId="43E7E636" w14:textId="77777777" w:rsidR="007C234E" w:rsidRPr="00773D13" w:rsidRDefault="007C234E" w:rsidP="007C234E">
      <w:pPr>
        <w:ind w:left="0"/>
        <w:jc w:val="both"/>
        <w:rPr>
          <w:rFonts w:ascii="Arial Narrow" w:hAnsi="Arial Narrow"/>
        </w:rPr>
      </w:pPr>
      <w:r w:rsidRPr="00773D13">
        <w:rPr>
          <w:rFonts w:ascii="Arial Narrow" w:hAnsi="Arial Narrow"/>
        </w:rPr>
        <w:t>Promlčecí lhůta u nároků z vad se prodlužuje o období nacházející se mezi doručením oznámení o reklamaci vady a jejím odstraněním.</w:t>
      </w:r>
    </w:p>
    <w:p w14:paraId="58C8974B" w14:textId="77777777" w:rsidR="00BA6FF9" w:rsidRPr="00773D13" w:rsidRDefault="00BA6FF9" w:rsidP="00BA6FF9">
      <w:pPr>
        <w:ind w:left="0"/>
        <w:jc w:val="both"/>
        <w:rPr>
          <w:rFonts w:ascii="Arial Narrow" w:hAnsi="Arial Narrow"/>
        </w:rPr>
      </w:pPr>
    </w:p>
    <w:p w14:paraId="7E8B9678" w14:textId="7098620C" w:rsidR="00BA6FF9" w:rsidRPr="00773D13" w:rsidRDefault="00BA6FF9" w:rsidP="00BA6FF9">
      <w:pPr>
        <w:ind w:left="0"/>
        <w:jc w:val="both"/>
        <w:rPr>
          <w:rFonts w:ascii="Arial Narrow" w:hAnsi="Arial Narrow"/>
          <w:b/>
        </w:rPr>
      </w:pPr>
      <w:r w:rsidRPr="00773D13">
        <w:rPr>
          <w:rFonts w:ascii="Arial Narrow" w:hAnsi="Arial Narrow"/>
          <w:b/>
        </w:rPr>
        <w:t>Článek 14</w:t>
      </w:r>
    </w:p>
    <w:p w14:paraId="32778B5F" w14:textId="4C187B98" w:rsidR="00915765" w:rsidRPr="00773D13" w:rsidRDefault="00BA6FF9" w:rsidP="00BA6FF9">
      <w:pPr>
        <w:ind w:left="0"/>
        <w:jc w:val="both"/>
        <w:rPr>
          <w:rFonts w:ascii="Arial Narrow" w:hAnsi="Arial Narrow"/>
        </w:rPr>
      </w:pPr>
      <w:r w:rsidRPr="00773D13">
        <w:rPr>
          <w:rFonts w:ascii="Arial Narrow" w:hAnsi="Arial Narrow"/>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Pr="00773D13" w:rsidRDefault="00CF6851" w:rsidP="007C234E">
      <w:pPr>
        <w:ind w:left="0"/>
        <w:jc w:val="both"/>
        <w:rPr>
          <w:rFonts w:ascii="Arial Narrow" w:hAnsi="Arial Narrow"/>
        </w:rPr>
      </w:pPr>
    </w:p>
    <w:p w14:paraId="009E29FD" w14:textId="77777777" w:rsidR="000766A0" w:rsidRPr="00773D13" w:rsidRDefault="000766A0" w:rsidP="00915765">
      <w:pPr>
        <w:ind w:left="0"/>
        <w:jc w:val="both"/>
        <w:rPr>
          <w:rFonts w:ascii="Arial Narrow" w:hAnsi="Arial Narrow"/>
          <w:b/>
        </w:rPr>
      </w:pPr>
    </w:p>
    <w:p w14:paraId="2F2A889D" w14:textId="23F81DDB" w:rsidR="00915765" w:rsidRPr="00773D13" w:rsidRDefault="00915765" w:rsidP="00915765">
      <w:pPr>
        <w:ind w:left="0"/>
        <w:jc w:val="both"/>
        <w:rPr>
          <w:rFonts w:ascii="Arial Narrow" w:hAnsi="Arial Narrow"/>
        </w:rPr>
      </w:pPr>
      <w:r w:rsidRPr="00773D13">
        <w:rPr>
          <w:rFonts w:ascii="Arial Narrow" w:hAnsi="Arial Narrow"/>
          <w:b/>
        </w:rPr>
        <w:t>Článek 15.7</w:t>
      </w:r>
      <w:r w:rsidR="004A511F" w:rsidRPr="00773D13">
        <w:rPr>
          <w:rFonts w:ascii="Arial Narrow" w:hAnsi="Arial Narrow"/>
        </w:rPr>
        <w:t xml:space="preserve"> (třetí, čtvrtá a pátá věta)</w:t>
      </w:r>
    </w:p>
    <w:p w14:paraId="0DC7C55B" w14:textId="674F456F" w:rsidR="00915765" w:rsidRPr="00773D13" w:rsidRDefault="00915765" w:rsidP="00915765">
      <w:pPr>
        <w:ind w:left="0"/>
        <w:jc w:val="both"/>
        <w:rPr>
          <w:rFonts w:ascii="Arial Narrow" w:hAnsi="Arial Narrow"/>
        </w:rPr>
      </w:pPr>
      <w:r w:rsidRPr="00773D13">
        <w:rPr>
          <w:rFonts w:ascii="Arial Narrow" w:hAnsi="Arial Narrow"/>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rsidRPr="00773D13">
        <w:rPr>
          <w:rFonts w:ascii="Arial Narrow" w:hAnsi="Arial Narrow"/>
        </w:rPr>
        <w:t>ýši DPH uhrazené za Dodavatele.</w:t>
      </w:r>
    </w:p>
    <w:p w14:paraId="43EAF120" w14:textId="77777777" w:rsidR="00343854" w:rsidRPr="00773D13" w:rsidRDefault="00343854" w:rsidP="00DE2B85">
      <w:pPr>
        <w:ind w:left="0"/>
        <w:jc w:val="both"/>
        <w:rPr>
          <w:rFonts w:ascii="Arial Narrow" w:hAnsi="Arial Narrow"/>
        </w:rPr>
      </w:pPr>
    </w:p>
    <w:p w14:paraId="273133E4" w14:textId="77777777" w:rsidR="00DE2B85" w:rsidRPr="00773D13" w:rsidRDefault="00DE2B85" w:rsidP="00DE2B85">
      <w:pPr>
        <w:ind w:left="0"/>
        <w:jc w:val="both"/>
        <w:rPr>
          <w:rFonts w:ascii="Arial Narrow" w:hAnsi="Arial Narrow"/>
          <w:b/>
        </w:rPr>
      </w:pPr>
      <w:r w:rsidRPr="00773D13">
        <w:rPr>
          <w:rFonts w:ascii="Arial Narrow" w:hAnsi="Arial Narrow"/>
          <w:b/>
        </w:rPr>
        <w:t>Článek 16.6</w:t>
      </w:r>
    </w:p>
    <w:p w14:paraId="25A06E72" w14:textId="77777777" w:rsidR="00DE2B85" w:rsidRPr="00773D13" w:rsidRDefault="00DE2B85" w:rsidP="00DE2B85">
      <w:pPr>
        <w:ind w:left="0"/>
        <w:jc w:val="both"/>
        <w:rPr>
          <w:rFonts w:ascii="Arial Narrow" w:hAnsi="Arial Narrow"/>
        </w:rPr>
      </w:pPr>
      <w:r w:rsidRPr="00773D13">
        <w:rPr>
          <w:rFonts w:ascii="Arial Narrow" w:hAnsi="Arial Narrow"/>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Pr="00773D13" w:rsidRDefault="00DE2B85" w:rsidP="00DE2B85">
      <w:pPr>
        <w:ind w:left="0"/>
        <w:jc w:val="both"/>
        <w:rPr>
          <w:rFonts w:ascii="Arial Narrow" w:hAnsi="Arial Narrow"/>
        </w:rPr>
      </w:pPr>
    </w:p>
    <w:p w14:paraId="744F23C6" w14:textId="77777777" w:rsidR="00E22FE1" w:rsidRPr="00773D13" w:rsidRDefault="00E22FE1" w:rsidP="00E22FE1">
      <w:pPr>
        <w:ind w:left="0"/>
        <w:jc w:val="both"/>
        <w:rPr>
          <w:rFonts w:ascii="Arial Narrow" w:hAnsi="Arial Narrow"/>
          <w:b/>
        </w:rPr>
      </w:pPr>
      <w:r w:rsidRPr="00773D13">
        <w:rPr>
          <w:rFonts w:ascii="Arial Narrow" w:hAnsi="Arial Narrow"/>
          <w:b/>
        </w:rPr>
        <w:t>Článek 17</w:t>
      </w:r>
    </w:p>
    <w:p w14:paraId="1B1C5EDD" w14:textId="77777777" w:rsidR="00E22FE1" w:rsidRPr="00773D13" w:rsidRDefault="00E22FE1" w:rsidP="00E22FE1">
      <w:pPr>
        <w:ind w:left="0"/>
        <w:jc w:val="both"/>
        <w:rPr>
          <w:rFonts w:ascii="Arial Narrow" w:hAnsi="Arial Narrow"/>
        </w:rPr>
      </w:pPr>
      <w:r w:rsidRPr="00773D13">
        <w:rPr>
          <w:rFonts w:ascii="Arial Narrow" w:hAnsi="Arial Narrow"/>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Pr="00773D13" w:rsidRDefault="009E4700" w:rsidP="00E22FE1">
      <w:pPr>
        <w:ind w:left="0"/>
        <w:jc w:val="both"/>
        <w:rPr>
          <w:rFonts w:ascii="Arial Narrow" w:hAnsi="Arial Narrow"/>
        </w:rPr>
      </w:pPr>
    </w:p>
    <w:p w14:paraId="2704A88B" w14:textId="77777777" w:rsidR="009E4700" w:rsidRPr="00773D13" w:rsidRDefault="009E4700" w:rsidP="009E4700">
      <w:pPr>
        <w:ind w:left="0"/>
        <w:jc w:val="both"/>
        <w:rPr>
          <w:rFonts w:ascii="Arial Narrow" w:hAnsi="Arial Narrow"/>
          <w:b/>
        </w:rPr>
      </w:pPr>
      <w:r w:rsidRPr="00773D13">
        <w:rPr>
          <w:rFonts w:ascii="Arial Narrow" w:hAnsi="Arial Narrow"/>
          <w:b/>
        </w:rPr>
        <w:t>Článek 19.2</w:t>
      </w:r>
    </w:p>
    <w:p w14:paraId="78C2B37C" w14:textId="77777777" w:rsidR="009E4700" w:rsidRPr="00773D13" w:rsidRDefault="009E4700" w:rsidP="009E4700">
      <w:pPr>
        <w:ind w:left="0"/>
        <w:jc w:val="both"/>
        <w:rPr>
          <w:rFonts w:ascii="Arial Narrow" w:hAnsi="Arial Narrow"/>
        </w:rPr>
      </w:pPr>
      <w:r w:rsidRPr="00773D13">
        <w:rPr>
          <w:rFonts w:ascii="Arial Narrow" w:hAnsi="Arial Narrow"/>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Pr="00773D13" w:rsidRDefault="008846EF" w:rsidP="009E4700">
      <w:pPr>
        <w:ind w:left="0"/>
        <w:jc w:val="both"/>
        <w:rPr>
          <w:rFonts w:ascii="Arial Narrow" w:hAnsi="Arial Narrow"/>
        </w:rPr>
      </w:pPr>
    </w:p>
    <w:p w14:paraId="41097C8D" w14:textId="77777777" w:rsidR="008846EF" w:rsidRPr="00773D13" w:rsidRDefault="008846EF" w:rsidP="008846EF">
      <w:pPr>
        <w:ind w:left="0"/>
        <w:jc w:val="both"/>
        <w:rPr>
          <w:rFonts w:ascii="Arial Narrow" w:hAnsi="Arial Narrow"/>
          <w:b/>
        </w:rPr>
      </w:pPr>
      <w:r w:rsidRPr="00773D13">
        <w:rPr>
          <w:rFonts w:ascii="Arial Narrow" w:hAnsi="Arial Narrow"/>
          <w:b/>
        </w:rPr>
        <w:t>Článek 19.4</w:t>
      </w:r>
    </w:p>
    <w:p w14:paraId="23FC1394" w14:textId="77777777" w:rsidR="008846EF" w:rsidRPr="00773D13" w:rsidRDefault="008846EF" w:rsidP="008846EF">
      <w:pPr>
        <w:ind w:left="0"/>
        <w:jc w:val="both"/>
        <w:rPr>
          <w:rFonts w:ascii="Arial Narrow" w:hAnsi="Arial Narrow"/>
        </w:rPr>
      </w:pPr>
      <w:r w:rsidRPr="00773D13">
        <w:rPr>
          <w:rFonts w:ascii="Arial Narrow" w:hAnsi="Arial Narrow"/>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Pr="00773D13" w:rsidRDefault="008846EF" w:rsidP="0016058B">
      <w:pPr>
        <w:pStyle w:val="Odstavecseseznamem"/>
        <w:numPr>
          <w:ilvl w:val="0"/>
          <w:numId w:val="1"/>
        </w:numPr>
        <w:ind w:left="714" w:hanging="357"/>
        <w:contextualSpacing w:val="0"/>
        <w:jc w:val="both"/>
        <w:rPr>
          <w:rFonts w:ascii="Arial Narrow" w:hAnsi="Arial Narrow"/>
        </w:rPr>
      </w:pPr>
      <w:r w:rsidRPr="00773D13">
        <w:rPr>
          <w:rFonts w:ascii="Arial Narrow" w:hAnsi="Arial Narrow"/>
        </w:rPr>
        <w:t>tak, jak je stanoví zák.č.89/2012 Sb., občanského zákoníku, zejména ve svém ustanovení § 2001 a násl., nebo zda</w:t>
      </w:r>
    </w:p>
    <w:p w14:paraId="2CCBFC2E" w14:textId="77777777" w:rsidR="0016058B" w:rsidRPr="00773D13" w:rsidRDefault="008846EF" w:rsidP="0016058B">
      <w:pPr>
        <w:pStyle w:val="Odstavecseseznamem"/>
        <w:numPr>
          <w:ilvl w:val="0"/>
          <w:numId w:val="1"/>
        </w:numPr>
        <w:ind w:left="714" w:hanging="357"/>
        <w:contextualSpacing w:val="0"/>
        <w:jc w:val="both"/>
        <w:rPr>
          <w:rFonts w:ascii="Arial Narrow" w:hAnsi="Arial Narrow"/>
        </w:rPr>
      </w:pPr>
      <w:r w:rsidRPr="00773D13">
        <w:rPr>
          <w:rFonts w:ascii="Arial Narrow" w:hAnsi="Arial Narrow"/>
        </w:rPr>
        <w:t>bude Poskytovatel po obdržení oznámení o odstoupení povinen buď okamžitě, nebo k datu stanovenému v oznámení o odstoupení splnit povinnosti uvedené v odstavci 19.5. těchto VNP.</w:t>
      </w:r>
    </w:p>
    <w:p w14:paraId="289630C7" w14:textId="77777777" w:rsidR="0016058B" w:rsidRPr="00773D13" w:rsidRDefault="0016058B" w:rsidP="0016058B">
      <w:pPr>
        <w:ind w:left="0"/>
        <w:jc w:val="both"/>
        <w:rPr>
          <w:rFonts w:ascii="Arial Narrow" w:hAnsi="Arial Narrow"/>
        </w:rPr>
      </w:pPr>
    </w:p>
    <w:p w14:paraId="24DA0162" w14:textId="77777777" w:rsidR="0016058B" w:rsidRPr="00773D13" w:rsidRDefault="0016058B" w:rsidP="0016058B">
      <w:pPr>
        <w:ind w:left="0"/>
        <w:jc w:val="both"/>
        <w:rPr>
          <w:rFonts w:ascii="Arial Narrow" w:hAnsi="Arial Narrow"/>
          <w:b/>
        </w:rPr>
      </w:pPr>
      <w:r w:rsidRPr="00773D13">
        <w:rPr>
          <w:rFonts w:ascii="Arial Narrow" w:hAnsi="Arial Narrow"/>
          <w:b/>
        </w:rPr>
        <w:t>Článek 19.5</w:t>
      </w:r>
    </w:p>
    <w:p w14:paraId="5A73E431" w14:textId="77777777" w:rsidR="0016058B" w:rsidRPr="00773D13" w:rsidRDefault="0016058B" w:rsidP="0016058B">
      <w:pPr>
        <w:ind w:left="0"/>
        <w:jc w:val="both"/>
        <w:rPr>
          <w:rFonts w:ascii="Arial Narrow" w:hAnsi="Arial Narrow"/>
        </w:rPr>
      </w:pPr>
      <w:r w:rsidRPr="00773D13">
        <w:rPr>
          <w:rFonts w:ascii="Arial Narrow" w:hAnsi="Arial Narrow"/>
        </w:rPr>
        <w:t>V případě, že Odběratel v rámci odstoupení od smlouvy zvolí variantu uvedenou v odstavci 19.4. těchto VNP pod písmenem b), bude Poskytovatel povinen:</w:t>
      </w:r>
    </w:p>
    <w:p w14:paraId="2B06129B" w14:textId="77777777" w:rsidR="0016058B" w:rsidRPr="00773D13" w:rsidRDefault="0016058B" w:rsidP="0016058B">
      <w:pPr>
        <w:pStyle w:val="Odstavecseseznamem"/>
        <w:numPr>
          <w:ilvl w:val="0"/>
          <w:numId w:val="2"/>
        </w:numPr>
        <w:ind w:left="714" w:hanging="357"/>
        <w:contextualSpacing w:val="0"/>
        <w:jc w:val="both"/>
        <w:rPr>
          <w:rFonts w:ascii="Arial Narrow" w:hAnsi="Arial Narrow"/>
        </w:rPr>
      </w:pPr>
      <w:r w:rsidRPr="00773D13">
        <w:rPr>
          <w:rFonts w:ascii="Arial Narrow" w:hAnsi="Arial Narrow"/>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Pr="00773D13" w:rsidRDefault="0016058B" w:rsidP="0016058B">
      <w:pPr>
        <w:pStyle w:val="Odstavecseseznamem"/>
        <w:numPr>
          <w:ilvl w:val="0"/>
          <w:numId w:val="2"/>
        </w:numPr>
        <w:ind w:left="714" w:hanging="357"/>
        <w:contextualSpacing w:val="0"/>
        <w:jc w:val="both"/>
        <w:rPr>
          <w:rFonts w:ascii="Arial Narrow" w:hAnsi="Arial Narrow"/>
        </w:rPr>
      </w:pPr>
      <w:r w:rsidRPr="00773D13">
        <w:rPr>
          <w:rFonts w:ascii="Arial Narrow" w:hAnsi="Arial Narrow"/>
        </w:rPr>
        <w:t xml:space="preserve">předat Odběrateli všechny části předmětu plnění smlouvy realizované Poskytovatelem do data odstoupení, </w:t>
      </w:r>
    </w:p>
    <w:p w14:paraId="7EAA9DB8" w14:textId="77777777" w:rsidR="0016058B" w:rsidRPr="00773D13" w:rsidRDefault="0016058B" w:rsidP="0016058B">
      <w:pPr>
        <w:pStyle w:val="Odstavecseseznamem"/>
        <w:numPr>
          <w:ilvl w:val="0"/>
          <w:numId w:val="2"/>
        </w:numPr>
        <w:ind w:left="714" w:hanging="357"/>
        <w:contextualSpacing w:val="0"/>
        <w:jc w:val="both"/>
        <w:rPr>
          <w:rFonts w:ascii="Arial Narrow" w:hAnsi="Arial Narrow"/>
        </w:rPr>
      </w:pPr>
      <w:r w:rsidRPr="00773D13">
        <w:rPr>
          <w:rFonts w:ascii="Arial Narrow" w:hAnsi="Arial Narrow"/>
        </w:rPr>
        <w:t xml:space="preserve">ukončit všechny smlouvy s poddodavateli, kromě těch, které mají být Odběrateli postoupeny podle písmene d) níže, </w:t>
      </w:r>
    </w:p>
    <w:p w14:paraId="7271AAE1" w14:textId="77777777" w:rsidR="0016058B" w:rsidRPr="00773D13" w:rsidRDefault="0016058B" w:rsidP="0016058B">
      <w:pPr>
        <w:pStyle w:val="Odstavecseseznamem"/>
        <w:numPr>
          <w:ilvl w:val="0"/>
          <w:numId w:val="2"/>
        </w:numPr>
        <w:ind w:left="714" w:hanging="357"/>
        <w:contextualSpacing w:val="0"/>
        <w:jc w:val="both"/>
        <w:rPr>
          <w:rFonts w:ascii="Arial Narrow" w:hAnsi="Arial Narrow"/>
        </w:rPr>
      </w:pPr>
      <w:r w:rsidRPr="00773D13">
        <w:rPr>
          <w:rFonts w:ascii="Arial Narrow" w:hAnsi="Arial Narrow"/>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Pr="00773D13" w:rsidRDefault="0016058B" w:rsidP="0016058B">
      <w:pPr>
        <w:pStyle w:val="Odstavecseseznamem"/>
        <w:numPr>
          <w:ilvl w:val="0"/>
          <w:numId w:val="2"/>
        </w:numPr>
        <w:ind w:left="714" w:hanging="357"/>
        <w:contextualSpacing w:val="0"/>
        <w:jc w:val="both"/>
        <w:rPr>
          <w:rFonts w:ascii="Arial Narrow" w:hAnsi="Arial Narrow"/>
        </w:rPr>
      </w:pPr>
      <w:r w:rsidRPr="00773D13">
        <w:rPr>
          <w:rFonts w:ascii="Arial Narrow" w:hAnsi="Arial Narrow"/>
        </w:rPr>
        <w:t>dodat Odběrateli veškerou dokumentaci, výkresy, specifikace a ostatní dokumentaci vypracovanou Poskytovatelem a jeho poddodavateli v souvislosti s předmětem plnění smlouvy k datu odstoupení.</w:t>
      </w:r>
    </w:p>
    <w:p w14:paraId="04A9B499" w14:textId="77777777" w:rsidR="00AF78D2" w:rsidRPr="00773D13" w:rsidRDefault="00AF78D2" w:rsidP="00AF78D2">
      <w:pPr>
        <w:ind w:left="0"/>
        <w:jc w:val="both"/>
        <w:rPr>
          <w:rFonts w:ascii="Arial Narrow" w:hAnsi="Arial Narrow"/>
        </w:rPr>
      </w:pPr>
    </w:p>
    <w:p w14:paraId="7D81F9BD" w14:textId="77777777" w:rsidR="00142940" w:rsidRPr="00773D13" w:rsidRDefault="00142940" w:rsidP="00142940">
      <w:pPr>
        <w:ind w:left="0"/>
        <w:jc w:val="both"/>
        <w:rPr>
          <w:rFonts w:ascii="Arial Narrow" w:hAnsi="Arial Narrow"/>
          <w:b/>
        </w:rPr>
      </w:pPr>
      <w:r w:rsidRPr="00773D13">
        <w:rPr>
          <w:rFonts w:ascii="Arial Narrow" w:hAnsi="Arial Narrow"/>
          <w:b/>
        </w:rPr>
        <w:t>Článek 19.6</w:t>
      </w:r>
    </w:p>
    <w:p w14:paraId="7E56D5A5" w14:textId="3EF6D0ED" w:rsidR="00142940" w:rsidRPr="00773D13" w:rsidRDefault="00142940" w:rsidP="00142940">
      <w:pPr>
        <w:ind w:left="0"/>
        <w:jc w:val="both"/>
        <w:rPr>
          <w:rFonts w:ascii="Arial Narrow" w:hAnsi="Arial Narrow"/>
        </w:rPr>
      </w:pPr>
      <w:r w:rsidRPr="00773D13">
        <w:rPr>
          <w:rFonts w:ascii="Arial Narrow" w:hAnsi="Arial Narrow"/>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r w:rsidR="001B41FD" w:rsidRPr="00773D13">
        <w:rPr>
          <w:rFonts w:ascii="Arial Narrow" w:hAnsi="Arial Narrow"/>
        </w:rPr>
        <w:t>eventuálně</w:t>
      </w:r>
      <w:r w:rsidRPr="00773D13">
        <w:rPr>
          <w:rFonts w:ascii="Arial Narrow" w:hAnsi="Arial Narrow"/>
        </w:rPr>
        <w:t xml:space="preserve"> přesáhnou cenu předmětu plnění sjednanou ve smlouvě.</w:t>
      </w:r>
    </w:p>
    <w:p w14:paraId="644F233C" w14:textId="77777777" w:rsidR="0080655D" w:rsidRPr="00773D13" w:rsidRDefault="0080655D" w:rsidP="0080655D">
      <w:pPr>
        <w:ind w:left="0"/>
        <w:jc w:val="both"/>
        <w:rPr>
          <w:rFonts w:ascii="Arial Narrow" w:hAnsi="Arial Narrow"/>
        </w:rPr>
      </w:pPr>
    </w:p>
    <w:p w14:paraId="4B079E38" w14:textId="77777777" w:rsidR="0080655D" w:rsidRPr="00773D13" w:rsidRDefault="0080655D" w:rsidP="0080655D">
      <w:pPr>
        <w:ind w:left="0"/>
        <w:jc w:val="both"/>
        <w:rPr>
          <w:rFonts w:ascii="Arial Narrow" w:hAnsi="Arial Narrow"/>
          <w:b/>
        </w:rPr>
      </w:pPr>
      <w:r w:rsidRPr="00773D13">
        <w:rPr>
          <w:rFonts w:ascii="Arial Narrow" w:hAnsi="Arial Narrow"/>
          <w:b/>
        </w:rPr>
        <w:t>Článek 27.1</w:t>
      </w:r>
    </w:p>
    <w:p w14:paraId="7E4DB9FC" w14:textId="77777777" w:rsidR="00C0514F" w:rsidRPr="00773D13" w:rsidRDefault="0080655D" w:rsidP="0080655D">
      <w:pPr>
        <w:ind w:left="0"/>
        <w:jc w:val="both"/>
        <w:rPr>
          <w:rFonts w:ascii="Arial Narrow" w:hAnsi="Arial Narrow"/>
        </w:rPr>
      </w:pPr>
      <w:r w:rsidRPr="00773D13">
        <w:rPr>
          <w:rFonts w:ascii="Arial Narrow" w:hAnsi="Arial Narrow"/>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Pr="00773D13" w:rsidRDefault="008C3CCF" w:rsidP="0080655D">
      <w:pPr>
        <w:ind w:left="0"/>
        <w:jc w:val="both"/>
        <w:rPr>
          <w:rFonts w:ascii="Arial Narrow" w:hAnsi="Arial Narrow"/>
        </w:rPr>
      </w:pPr>
    </w:p>
    <w:p w14:paraId="171C8709" w14:textId="77777777" w:rsidR="008C3CCF" w:rsidRPr="00773D13" w:rsidRDefault="008C3CCF" w:rsidP="008C3CCF">
      <w:pPr>
        <w:ind w:left="0"/>
        <w:jc w:val="both"/>
        <w:rPr>
          <w:rFonts w:ascii="Arial Narrow" w:hAnsi="Arial Narrow"/>
          <w:b/>
        </w:rPr>
      </w:pPr>
      <w:r w:rsidRPr="00773D13">
        <w:rPr>
          <w:rFonts w:ascii="Arial Narrow" w:hAnsi="Arial Narrow"/>
          <w:b/>
        </w:rPr>
        <w:lastRenderedPageBreak/>
        <w:t>Článek 28.1</w:t>
      </w:r>
    </w:p>
    <w:p w14:paraId="3C753365" w14:textId="77777777" w:rsidR="008C3CCF" w:rsidRPr="00773D13" w:rsidRDefault="008C3CCF" w:rsidP="008C3CCF">
      <w:pPr>
        <w:ind w:left="0"/>
        <w:jc w:val="both"/>
        <w:rPr>
          <w:rFonts w:ascii="Arial Narrow" w:hAnsi="Arial Narrow"/>
        </w:rPr>
      </w:pPr>
      <w:r w:rsidRPr="00773D13">
        <w:rPr>
          <w:rFonts w:ascii="Arial Narrow" w:hAnsi="Arial Narrow"/>
        </w:rPr>
        <w:t>Poskytovatel tímto prohlašuje, že na sebe přebírá nebezpečí změny okolností po uzavření smlouvy ve smyslu ustanovení §§ 1765 a 1766 zák. č. 89/2012 Sb., občanského zákoníku.</w:t>
      </w:r>
    </w:p>
    <w:p w14:paraId="77417C56" w14:textId="77777777" w:rsidR="008C3CCF" w:rsidRPr="00773D13" w:rsidRDefault="008C3CCF" w:rsidP="008C3CCF">
      <w:pPr>
        <w:ind w:left="0"/>
        <w:jc w:val="both"/>
        <w:rPr>
          <w:rFonts w:ascii="Arial Narrow" w:hAnsi="Arial Narrow"/>
        </w:rPr>
      </w:pPr>
    </w:p>
    <w:p w14:paraId="264BD67F" w14:textId="77777777" w:rsidR="008C3CCF" w:rsidRPr="00773D13" w:rsidRDefault="008C3CCF" w:rsidP="008C3CCF">
      <w:pPr>
        <w:ind w:left="0"/>
        <w:jc w:val="both"/>
        <w:rPr>
          <w:rFonts w:ascii="Arial Narrow" w:hAnsi="Arial Narrow"/>
          <w:b/>
        </w:rPr>
      </w:pPr>
      <w:r w:rsidRPr="00773D13">
        <w:rPr>
          <w:rFonts w:ascii="Arial Narrow" w:hAnsi="Arial Narrow"/>
          <w:b/>
        </w:rPr>
        <w:t>Článek 28.2</w:t>
      </w:r>
    </w:p>
    <w:p w14:paraId="4670854D" w14:textId="77777777" w:rsidR="008C3CCF" w:rsidRPr="00773D13" w:rsidRDefault="008C3CCF" w:rsidP="008C3CCF">
      <w:pPr>
        <w:ind w:left="0"/>
        <w:jc w:val="both"/>
        <w:rPr>
          <w:rFonts w:ascii="Arial Narrow" w:hAnsi="Arial Narrow"/>
        </w:rPr>
      </w:pPr>
      <w:r w:rsidRPr="00773D13">
        <w:rPr>
          <w:rFonts w:ascii="Arial Narrow" w:hAnsi="Arial Narrow"/>
        </w:rPr>
        <w:t>Odběratel a Poskytovatel se dohodli, že ustanovení §§ 1799 a 1800 zák. č. 89/2012 Sb. občanského zákoníku se nepoužijí.</w:t>
      </w:r>
    </w:p>
    <w:p w14:paraId="65B6B988" w14:textId="77777777" w:rsidR="008C3CCF" w:rsidRPr="00773D13" w:rsidRDefault="008C3CCF" w:rsidP="008C3CCF">
      <w:pPr>
        <w:ind w:left="0"/>
        <w:jc w:val="both"/>
        <w:rPr>
          <w:rFonts w:ascii="Arial Narrow" w:hAnsi="Arial Narrow"/>
        </w:rPr>
      </w:pPr>
    </w:p>
    <w:p w14:paraId="2DF87917" w14:textId="77777777" w:rsidR="008C3CCF" w:rsidRPr="00773D13" w:rsidRDefault="008C3CCF" w:rsidP="008C3CCF">
      <w:pPr>
        <w:ind w:left="0"/>
        <w:jc w:val="both"/>
        <w:rPr>
          <w:rFonts w:ascii="Arial Narrow" w:hAnsi="Arial Narrow"/>
          <w:b/>
        </w:rPr>
      </w:pPr>
      <w:r w:rsidRPr="00773D13">
        <w:rPr>
          <w:rFonts w:ascii="Arial Narrow" w:hAnsi="Arial Narrow"/>
          <w:b/>
        </w:rPr>
        <w:t>Článek 28.3</w:t>
      </w:r>
    </w:p>
    <w:p w14:paraId="304A234D" w14:textId="77777777" w:rsidR="008C3CCF" w:rsidRPr="00773D13" w:rsidRDefault="008C3CCF" w:rsidP="008C3CCF">
      <w:pPr>
        <w:ind w:left="0"/>
        <w:jc w:val="both"/>
        <w:rPr>
          <w:rFonts w:ascii="Arial Narrow" w:hAnsi="Arial Narrow"/>
        </w:rPr>
      </w:pPr>
      <w:r w:rsidRPr="00773D13">
        <w:rPr>
          <w:rFonts w:ascii="Arial Narrow" w:hAnsi="Arial Narrow"/>
        </w:rPr>
        <w:t>Poskytovatel není oprávněn započítat jakékoli své pohledávky vzniklé či budoucí na základě a v souvislosti s touto smlouvou bez předchozího písemného souhlasu Odběratele.</w:t>
      </w:r>
    </w:p>
    <w:p w14:paraId="27390070" w14:textId="77777777" w:rsidR="008C3CCF" w:rsidRPr="00773D13" w:rsidRDefault="008C3CCF" w:rsidP="008C3CCF">
      <w:pPr>
        <w:ind w:left="0"/>
        <w:jc w:val="both"/>
        <w:rPr>
          <w:rFonts w:ascii="Arial Narrow" w:hAnsi="Arial Narrow"/>
        </w:rPr>
      </w:pPr>
    </w:p>
    <w:p w14:paraId="50D29CC2" w14:textId="77777777" w:rsidR="008C3CCF" w:rsidRPr="00773D13" w:rsidRDefault="008C3CCF" w:rsidP="008C3CCF">
      <w:pPr>
        <w:ind w:left="0"/>
        <w:jc w:val="both"/>
        <w:rPr>
          <w:rFonts w:ascii="Arial Narrow" w:hAnsi="Arial Narrow"/>
          <w:b/>
        </w:rPr>
      </w:pPr>
      <w:r w:rsidRPr="00773D13">
        <w:rPr>
          <w:rFonts w:ascii="Arial Narrow" w:hAnsi="Arial Narrow"/>
          <w:b/>
        </w:rPr>
        <w:t>Článek 28.4</w:t>
      </w:r>
    </w:p>
    <w:p w14:paraId="3AD490AC" w14:textId="77777777" w:rsidR="008C3CCF" w:rsidRPr="00773D13" w:rsidRDefault="008C3CCF" w:rsidP="008C3CCF">
      <w:pPr>
        <w:ind w:left="0"/>
        <w:jc w:val="both"/>
        <w:rPr>
          <w:rFonts w:ascii="Arial Narrow" w:hAnsi="Arial Narrow"/>
        </w:rPr>
      </w:pPr>
      <w:r w:rsidRPr="00773D13">
        <w:rPr>
          <w:rFonts w:ascii="Arial Narrow" w:hAnsi="Arial Narrow"/>
        </w:rPr>
        <w:t>Čas plnění vznikajících na základě nebo v souvislosti s touto smlouvou je určen ve prospěch Odběratele.</w:t>
      </w:r>
    </w:p>
    <w:p w14:paraId="07BEFA4B" w14:textId="77777777" w:rsidR="008C3CCF" w:rsidRPr="00773D13" w:rsidRDefault="008C3CCF" w:rsidP="008C3CCF">
      <w:pPr>
        <w:ind w:left="0"/>
        <w:jc w:val="both"/>
        <w:rPr>
          <w:rFonts w:ascii="Arial Narrow" w:hAnsi="Arial Narrow"/>
        </w:rPr>
      </w:pPr>
    </w:p>
    <w:p w14:paraId="4494C0A0" w14:textId="77777777" w:rsidR="008C3CCF" w:rsidRPr="00773D13" w:rsidRDefault="008C3CCF" w:rsidP="008C3CCF">
      <w:pPr>
        <w:ind w:left="0"/>
        <w:jc w:val="both"/>
        <w:rPr>
          <w:rFonts w:ascii="Arial Narrow" w:hAnsi="Arial Narrow"/>
          <w:b/>
        </w:rPr>
      </w:pPr>
      <w:r w:rsidRPr="00773D13">
        <w:rPr>
          <w:rFonts w:ascii="Arial Narrow" w:hAnsi="Arial Narrow"/>
          <w:b/>
        </w:rPr>
        <w:t>Článek 28.8</w:t>
      </w:r>
    </w:p>
    <w:p w14:paraId="19AE8881" w14:textId="77777777" w:rsidR="008C3CCF" w:rsidRPr="00773D13" w:rsidRDefault="008C3CCF" w:rsidP="008C3CCF">
      <w:pPr>
        <w:ind w:left="0"/>
        <w:jc w:val="both"/>
        <w:rPr>
          <w:rFonts w:ascii="Arial Narrow" w:hAnsi="Arial Narrow"/>
        </w:rPr>
      </w:pPr>
      <w:r w:rsidRPr="00773D13">
        <w:rPr>
          <w:rFonts w:ascii="Arial Narrow" w:hAnsi="Arial Narrow"/>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Pr="00773D13" w:rsidRDefault="002A0367" w:rsidP="008C3CCF">
      <w:pPr>
        <w:ind w:left="0"/>
        <w:jc w:val="both"/>
        <w:rPr>
          <w:rFonts w:ascii="Arial Narrow" w:hAnsi="Arial Narrow"/>
        </w:rPr>
      </w:pPr>
    </w:p>
    <w:p w14:paraId="0038E9CE" w14:textId="77777777" w:rsidR="00877ECC" w:rsidRDefault="00877ECC" w:rsidP="00877ECC">
      <w:pPr>
        <w:pStyle w:val="Nadpis4"/>
        <w:rPr>
          <w:rFonts w:ascii="Arial Narrow" w:hAnsi="Arial Narrow" w:cs="Calibri"/>
          <w:b w:val="0"/>
          <w:sz w:val="20"/>
          <w:u w:val="none"/>
        </w:rPr>
      </w:pPr>
    </w:p>
    <w:p w14:paraId="16578E02" w14:textId="656F7719" w:rsidR="00877ECC" w:rsidRPr="003660AA" w:rsidRDefault="00877ECC" w:rsidP="00877ECC">
      <w:pPr>
        <w:pStyle w:val="Nadpis4"/>
        <w:rPr>
          <w:rFonts w:ascii="Arial Narrow" w:hAnsi="Arial Narrow" w:cs="Calibri"/>
          <w:b w:val="0"/>
          <w:sz w:val="20"/>
          <w:u w:val="none"/>
        </w:rPr>
      </w:pPr>
      <w:r w:rsidRPr="003660AA">
        <w:rPr>
          <w:rFonts w:ascii="Arial Narrow" w:hAnsi="Arial Narrow" w:cs="Calibri"/>
          <w:b w:val="0"/>
          <w:sz w:val="20"/>
          <w:u w:val="none"/>
        </w:rPr>
        <w:t>V ______________ dne ____________</w:t>
      </w:r>
    </w:p>
    <w:p w14:paraId="37EFA75D" w14:textId="77777777" w:rsidR="00877ECC" w:rsidRPr="003660AA" w:rsidRDefault="00877ECC" w:rsidP="00877ECC">
      <w:pPr>
        <w:rPr>
          <w:rFonts w:ascii="Arial Narrow" w:hAnsi="Arial Narrow" w:cs="Calibri"/>
        </w:rPr>
      </w:pPr>
    </w:p>
    <w:p w14:paraId="7FF45CF1" w14:textId="77777777" w:rsidR="00877ECC" w:rsidRPr="003660AA" w:rsidRDefault="00877ECC" w:rsidP="00877ECC">
      <w:pPr>
        <w:pStyle w:val="Nadpis4"/>
        <w:rPr>
          <w:rFonts w:ascii="Arial Narrow" w:hAnsi="Arial Narrow" w:cs="Calibri"/>
          <w:b w:val="0"/>
          <w:sz w:val="20"/>
          <w:u w:val="none"/>
        </w:rPr>
      </w:pPr>
    </w:p>
    <w:p w14:paraId="5C9E98AA" w14:textId="77777777" w:rsidR="00877ECC" w:rsidRPr="003660AA" w:rsidRDefault="00877ECC" w:rsidP="00877ECC">
      <w:pPr>
        <w:rPr>
          <w:rFonts w:ascii="Arial Narrow" w:hAnsi="Arial Narrow" w:cs="Calibri"/>
        </w:rPr>
      </w:pPr>
    </w:p>
    <w:p w14:paraId="4B538933" w14:textId="77777777" w:rsidR="00877ECC" w:rsidRPr="003660AA" w:rsidRDefault="00877ECC" w:rsidP="00877ECC">
      <w:pPr>
        <w:rPr>
          <w:rFonts w:ascii="Arial Narrow" w:hAnsi="Arial Narrow" w:cs="Calibri"/>
        </w:rPr>
      </w:pPr>
    </w:p>
    <w:p w14:paraId="5EC34264" w14:textId="77777777" w:rsidR="00877ECC" w:rsidRPr="003660AA" w:rsidRDefault="00877ECC" w:rsidP="00877ECC">
      <w:pPr>
        <w:jc w:val="right"/>
        <w:rPr>
          <w:rFonts w:ascii="Arial Narrow" w:hAnsi="Arial Narrow" w:cs="Calibri"/>
        </w:rPr>
      </w:pPr>
      <w:r w:rsidRPr="003660AA">
        <w:rPr>
          <w:rFonts w:ascii="Arial Narrow" w:hAnsi="Arial Narrow" w:cs="Calibri"/>
        </w:rPr>
        <w:tab/>
      </w:r>
      <w:r w:rsidRPr="003660AA">
        <w:rPr>
          <w:rFonts w:ascii="Arial Narrow" w:hAnsi="Arial Narrow" w:cs="Calibri"/>
        </w:rPr>
        <w:tab/>
      </w:r>
      <w:r w:rsidRPr="003660AA">
        <w:rPr>
          <w:rFonts w:ascii="Arial Narrow" w:hAnsi="Arial Narrow" w:cs="Calibri"/>
        </w:rPr>
        <w:tab/>
      </w:r>
      <w:r w:rsidRPr="003660AA">
        <w:rPr>
          <w:rFonts w:ascii="Arial Narrow" w:hAnsi="Arial Narrow" w:cs="Calibri"/>
        </w:rPr>
        <w:tab/>
      </w:r>
      <w:r w:rsidRPr="003660AA">
        <w:rPr>
          <w:rFonts w:ascii="Arial Narrow" w:hAnsi="Arial Narrow" w:cs="Calibri"/>
        </w:rPr>
        <w:tab/>
      </w:r>
      <w:r w:rsidRPr="003660AA">
        <w:rPr>
          <w:rFonts w:ascii="Arial Narrow" w:hAnsi="Arial Narrow" w:cs="Calibri"/>
        </w:rPr>
        <w:tab/>
        <w:t>_______________________________________________</w:t>
      </w:r>
    </w:p>
    <w:p w14:paraId="03D6E081" w14:textId="77777777" w:rsidR="00877ECC" w:rsidRPr="003660AA" w:rsidRDefault="00877ECC" w:rsidP="00877ECC">
      <w:pPr>
        <w:ind w:left="4245"/>
        <w:jc w:val="right"/>
        <w:rPr>
          <w:rFonts w:ascii="Arial Narrow" w:hAnsi="Arial Narrow" w:cs="Calibri"/>
        </w:rPr>
      </w:pPr>
      <w:r w:rsidRPr="003660AA">
        <w:rPr>
          <w:rFonts w:ascii="Arial Narrow" w:hAnsi="Arial Narrow" w:cs="Calibri"/>
        </w:rPr>
        <w:t>Jméno a funkce osoby oprávněné jednat za dodavatele a její podpis</w:t>
      </w:r>
    </w:p>
    <w:p w14:paraId="3357CB89" w14:textId="77777777" w:rsidR="002A0367" w:rsidRPr="00773D13" w:rsidRDefault="002A0367" w:rsidP="008C3CCF">
      <w:pPr>
        <w:ind w:left="0"/>
        <w:jc w:val="both"/>
        <w:rPr>
          <w:rFonts w:ascii="Arial Narrow" w:hAnsi="Arial Narrow"/>
        </w:rPr>
      </w:pPr>
    </w:p>
    <w:sectPr w:rsidR="002A0367" w:rsidRPr="00773D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53770"/>
    <w:rsid w:val="000766A0"/>
    <w:rsid w:val="000945F0"/>
    <w:rsid w:val="000C6273"/>
    <w:rsid w:val="00100A29"/>
    <w:rsid w:val="0013179A"/>
    <w:rsid w:val="00142940"/>
    <w:rsid w:val="0016058B"/>
    <w:rsid w:val="001B318C"/>
    <w:rsid w:val="001B41FD"/>
    <w:rsid w:val="001B6B6D"/>
    <w:rsid w:val="00265238"/>
    <w:rsid w:val="002A0367"/>
    <w:rsid w:val="002E0069"/>
    <w:rsid w:val="00343854"/>
    <w:rsid w:val="003607C7"/>
    <w:rsid w:val="00372F94"/>
    <w:rsid w:val="003C2621"/>
    <w:rsid w:val="00410570"/>
    <w:rsid w:val="004A511F"/>
    <w:rsid w:val="005102A7"/>
    <w:rsid w:val="005C3C73"/>
    <w:rsid w:val="005D707F"/>
    <w:rsid w:val="00606372"/>
    <w:rsid w:val="00646A1C"/>
    <w:rsid w:val="006B5993"/>
    <w:rsid w:val="0071788A"/>
    <w:rsid w:val="0074774D"/>
    <w:rsid w:val="00760246"/>
    <w:rsid w:val="00773D13"/>
    <w:rsid w:val="00787F86"/>
    <w:rsid w:val="007C234E"/>
    <w:rsid w:val="0080655D"/>
    <w:rsid w:val="00820567"/>
    <w:rsid w:val="00834A35"/>
    <w:rsid w:val="00871E2D"/>
    <w:rsid w:val="00877ECC"/>
    <w:rsid w:val="008846EF"/>
    <w:rsid w:val="008C3CCF"/>
    <w:rsid w:val="008E11E4"/>
    <w:rsid w:val="00915765"/>
    <w:rsid w:val="009E4700"/>
    <w:rsid w:val="009E5928"/>
    <w:rsid w:val="009F3198"/>
    <w:rsid w:val="00A05B2A"/>
    <w:rsid w:val="00AF78D2"/>
    <w:rsid w:val="00B44AD0"/>
    <w:rsid w:val="00BA6FF9"/>
    <w:rsid w:val="00BC352F"/>
    <w:rsid w:val="00BF3776"/>
    <w:rsid w:val="00C0514F"/>
    <w:rsid w:val="00CC40F7"/>
    <w:rsid w:val="00CF6851"/>
    <w:rsid w:val="00D600B4"/>
    <w:rsid w:val="00D92C82"/>
    <w:rsid w:val="00DE1846"/>
    <w:rsid w:val="00DE2B85"/>
    <w:rsid w:val="00E22FE1"/>
    <w:rsid w:val="00F23F47"/>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paragraph" w:styleId="Nadpis4">
    <w:name w:val="heading 4"/>
    <w:basedOn w:val="Normln"/>
    <w:next w:val="Normln"/>
    <w:link w:val="Nadpis4Char"/>
    <w:qFormat/>
    <w:rsid w:val="00877ECC"/>
    <w:pPr>
      <w:keepNext/>
      <w:widowControl/>
      <w:autoSpaceDE/>
      <w:autoSpaceDN/>
      <w:adjustRightInd/>
      <w:spacing w:before="0" w:line="240" w:lineRule="auto"/>
      <w:ind w:left="0" w:right="0"/>
      <w:outlineLvl w:val="3"/>
    </w:pPr>
    <w:rPr>
      <w:rFonts w:ascii="Times New Roman" w:hAnsi="Times New Roman" w:cs="Times New Roman"/>
      <w:b/>
      <w:color w:val="auto"/>
      <w:spacing w:val="0"/>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customStyle="1" w:styleId="Nadpis4Char">
    <w:name w:val="Nadpis 4 Char"/>
    <w:basedOn w:val="Standardnpsmoodstavce"/>
    <w:link w:val="Nadpis4"/>
    <w:rsid w:val="00877ECC"/>
    <w:rPr>
      <w:rFonts w:ascii="Times New Roman" w:eastAsia="Times New Roman" w:hAnsi="Times New Roman" w:cs="Times New Roman"/>
      <w:b/>
      <w:sz w:val="24"/>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2189</Words>
  <Characters>12917</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Popelková, Lenka</cp:lastModifiedBy>
  <cp:revision>5</cp:revision>
  <cp:lastPrinted>2019-01-30T09:02:00Z</cp:lastPrinted>
  <dcterms:created xsi:type="dcterms:W3CDTF">2019-06-03T11:26:00Z</dcterms:created>
  <dcterms:modified xsi:type="dcterms:W3CDTF">2019-06-11T10:34:00Z</dcterms:modified>
</cp:coreProperties>
</file>